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jc w:val="center"/>
        <w:tblLook w:val="01E0" w:firstRow="1" w:lastRow="1" w:firstColumn="1" w:lastColumn="1" w:noHBand="0" w:noVBand="0"/>
      </w:tblPr>
      <w:tblGrid>
        <w:gridCol w:w="3690"/>
        <w:gridCol w:w="5580"/>
      </w:tblGrid>
      <w:tr w:rsidR="00C00841" w:rsidRPr="00806693" w14:paraId="39A9BAE5" w14:textId="77777777" w:rsidTr="006C2497">
        <w:trPr>
          <w:trHeight w:val="1616"/>
          <w:jc w:val="center"/>
        </w:trPr>
        <w:tc>
          <w:tcPr>
            <w:tcW w:w="3690" w:type="dxa"/>
          </w:tcPr>
          <w:p w14:paraId="54AA9B4A" w14:textId="77777777" w:rsidR="00C00841" w:rsidRPr="00806693" w:rsidRDefault="00C00841" w:rsidP="00A073E7">
            <w:pPr>
              <w:ind w:right="306" w:hanging="95"/>
              <w:jc w:val="center"/>
              <w:rPr>
                <w:b/>
                <w:bCs/>
                <w:sz w:val="26"/>
                <w:szCs w:val="26"/>
              </w:rPr>
            </w:pPr>
            <w:r w:rsidRPr="00806693">
              <w:rPr>
                <w:noProof/>
              </w:rPr>
              <mc:AlternateContent>
                <mc:Choice Requires="wps">
                  <w:drawing>
                    <wp:anchor distT="4294967282" distB="4294967282" distL="114286" distR="114286" simplePos="0" relativeHeight="251660288" behindDoc="0" locked="0" layoutInCell="1" allowOverlap="1" wp14:anchorId="3F73B7F0" wp14:editId="5564365F">
                      <wp:simplePos x="0" y="0"/>
                      <wp:positionH relativeFrom="column">
                        <wp:posOffset>638174</wp:posOffset>
                      </wp:positionH>
                      <wp:positionV relativeFrom="paragraph">
                        <wp:posOffset>911224</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ADD8AE" id="Straight Connector 5" o:spid="_x0000_s1026" style="position:absolute;z-index:251660288;visibility:visible;mso-wrap-style:square;mso-width-percent:0;mso-height-percent:0;mso-wrap-distance-left:3.17461mm;mso-wrap-distance-top:-39e-5mm;mso-wrap-distance-right:3.17461mm;mso-wrap-distance-bottom:-39e-5mm;mso-position-horizontal:absolute;mso-position-horizontal-relative:text;mso-position-vertical:absolute;mso-position-vertical-relative:text;mso-width-percent:0;mso-height-percent:0;mso-width-relative:page;mso-height-relative:page" from="50.25pt,71.75pt" to="50.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DIwQEAAHEDAAAOAAAAZHJzL2Uyb0RvYy54bWysU02P0zAQvSPxHyzfadpKRRA13UOX5bJA&#10;pS4/YGo7iYUzY43dJv332O4HC9wQOVj2fLyZ92ayfpgGJ06GgyVs5GI2l8KgIm2xa+T3l6d3H6QI&#10;EVCDIzSNPJsgHzZv36xHX5sl9eS0YZFAMNSjb2Qfo6+rKqjeDBBm5A0mZ0s8QExP7irNMCb0wVXL&#10;+fx9NRJrz6RMCMn6eHHKTcFvW6Pit7YNJgrXyNRbLCeX85DParOGumPwvVXXNuAfuhjAYip6h3qE&#10;COLI9i+owSqmQG2cKRoqalurTOGQ2Czmf7DZ9+BN4ZLECf4uU/h/sOrracfC6kaupEAY0oj2kcF2&#10;fRRbQkwCEotV1mn0oU7hW9xxZqom3PtnUj+CQNr2gJ0p/b6cfQJZ5Izqt5T8CD5VO4xfSKcYOEYq&#10;ok0tDxkyySGmMpvzfTZmikJdjOpmraC+pXgO8bOhQeRLI53FLBjUcHoOMbcA9S0km5GerHNl6A7F&#10;2MiPq+WqJARyVmdnDgvcHbaOxQny2pSv8Eme12FMR9QFrDegP13vEay73FNxh1cZMvOLhgfS5x3f&#10;5ElzLV1edzAvzut3yf71p2x+AgAA//8DAFBLAwQUAAYACAAAACEAapOcLdkAAAALAQAADwAAAGRy&#10;cy9kb3ducmV2LnhtbExPQU7DMBC8I/EHa5G4VNSmhQqFOBUCcuNCoeK6jZckIl6nsdsGXs8WIcFt&#10;ZnY0O5MvR9+pPQ2xDWzhcmpAEVfBtVxbeH0pL25AxYTssAtMFj4pwrI4Pckxc+HAz7RfpVpJCMcM&#10;LTQp9ZnWsWrIY5yGnlhu72HwmIQOtXYDHiTcd3pmzEJ7bFk+NNjTfUPVx2rnLcRyTdvya1JNzNu8&#10;DjTbPjw9orXnZ+PdLahEY/ozw7G+VIdCOm3Cjl1UnXBjrsUq4Gou4Oj4UTa/ii5y/X9D8Q0AAP//&#10;AwBQSwECLQAUAAYACAAAACEAtoM4kv4AAADhAQAAEwAAAAAAAAAAAAAAAAAAAAAAW0NvbnRlbnRf&#10;VHlwZXNdLnhtbFBLAQItABQABgAIAAAAIQA4/SH/1gAAAJQBAAALAAAAAAAAAAAAAAAAAC8BAABf&#10;cmVscy8ucmVsc1BLAQItABQABgAIAAAAIQBtDoDIwQEAAHEDAAAOAAAAAAAAAAAAAAAAAC4CAABk&#10;cnMvZTJvRG9jLnhtbFBLAQItABQABgAIAAAAIQBqk5wt2QAAAAsBAAAPAAAAAAAAAAAAAAAAABsE&#10;AABkcnMvZG93bnJldi54bWxQSwUGAAAAAAQABADzAAAAIQUAAAAA&#10;"/>
                  </w:pict>
                </mc:Fallback>
              </mc:AlternateContent>
            </w:r>
            <w:r w:rsidRPr="00806693">
              <w:rPr>
                <w:sz w:val="26"/>
                <w:szCs w:val="26"/>
                <w:vertAlign w:val="subscript"/>
              </w:rPr>
              <w:softHyphen/>
            </w:r>
            <w:r w:rsidRPr="00806693">
              <w:rPr>
                <w:sz w:val="26"/>
                <w:szCs w:val="26"/>
                <w:vertAlign w:val="subscript"/>
              </w:rPr>
              <w:softHyphen/>
            </w:r>
            <w:r w:rsidRPr="00806693">
              <w:rPr>
                <w:sz w:val="26"/>
                <w:szCs w:val="26"/>
                <w:vertAlign w:val="subscript"/>
              </w:rPr>
              <w:softHyphen/>
            </w:r>
            <w:r w:rsidRPr="00806693">
              <w:rPr>
                <w:sz w:val="26"/>
                <w:szCs w:val="26"/>
              </w:rPr>
              <w:t xml:space="preserve">  </w:t>
            </w:r>
            <w:r w:rsidRPr="00806693">
              <w:rPr>
                <w:sz w:val="26"/>
                <w:szCs w:val="26"/>
              </w:rPr>
              <w:br w:type="page"/>
            </w:r>
            <w:r w:rsidRPr="00806693">
              <w:rPr>
                <w:b/>
                <w:bCs/>
                <w:sz w:val="26"/>
                <w:szCs w:val="26"/>
              </w:rPr>
              <w:t xml:space="preserve">NGÂN HÀNG NHÀ NƯỚC </w:t>
            </w:r>
          </w:p>
          <w:p w14:paraId="30144D0F" w14:textId="77777777" w:rsidR="00C00841" w:rsidRPr="00806693" w:rsidRDefault="00C00841" w:rsidP="00A073E7">
            <w:pPr>
              <w:ind w:right="306" w:hanging="95"/>
              <w:jc w:val="center"/>
              <w:rPr>
                <w:b/>
                <w:bCs/>
                <w:sz w:val="26"/>
                <w:szCs w:val="26"/>
              </w:rPr>
            </w:pPr>
            <w:r w:rsidRPr="00806693">
              <w:rPr>
                <w:b/>
                <w:bCs/>
                <w:sz w:val="26"/>
                <w:szCs w:val="26"/>
              </w:rPr>
              <w:t>VIỆT NAM</w:t>
            </w:r>
          </w:p>
          <w:p w14:paraId="15DD16DD" w14:textId="77777777" w:rsidR="00C00841" w:rsidRPr="00806693" w:rsidRDefault="00C00841" w:rsidP="00A073E7">
            <w:pPr>
              <w:ind w:right="306" w:hanging="95"/>
              <w:jc w:val="center"/>
            </w:pPr>
            <w:r w:rsidRPr="00806693">
              <w:rPr>
                <w:noProof/>
              </w:rPr>
              <mc:AlternateContent>
                <mc:Choice Requires="wps">
                  <w:drawing>
                    <wp:anchor distT="4294967282" distB="4294967282" distL="114300" distR="114300" simplePos="0" relativeHeight="251662336" behindDoc="0" locked="0" layoutInCell="1" allowOverlap="1" wp14:anchorId="0086BF98" wp14:editId="3C1F919B">
                      <wp:simplePos x="0" y="0"/>
                      <wp:positionH relativeFrom="column">
                        <wp:posOffset>599751</wp:posOffset>
                      </wp:positionH>
                      <wp:positionV relativeFrom="paragraph">
                        <wp:posOffset>55245</wp:posOffset>
                      </wp:positionV>
                      <wp:extent cx="7499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3D0057" id="Straight Connector 2" o:spid="_x0000_s1026" style="position:absolute;z-index:251662336;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47.2pt,4.35pt" to="10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DyAEAAHYDAAAOAAAAZHJzL2Uyb0RvYy54bWysU02P0zAQvSPxHyzfadpAgUZN99BluSxQ&#10;qbs/YGo7iYXtscZu0/57bPeDhb0hcrA8X8/z3kyWd0dr2EFR0OhaPptMOVNOoNSub/nz08O7z5yF&#10;CE6CQadaflKB363evlmOvlE1DmikIpZAXGhG3/IhRt9UVRCDshAm6JVLwQ7JQkwm9ZUkGBO6NVU9&#10;nX6sRiTpCYUKIXnvz0G+Kvhdp0T80XVBRWZannqL5aRy7vJZrZbQ9AR+0OLSBvxDFxa0S4/eoO4h&#10;AtuTfgVltSAM2MWJQFth12mhCofEZjb9i812AK8KlyRO8DeZwv+DFd8PG2JatrzmzIFNI9pGAt0P&#10;ka3RuSQgEquzTqMPTUpfuw1lpuLotv4Rxc/AHK4HcL0q/T6dfAKZ5Yrqj5JsBJ9e243fUKYc2Ecs&#10;oh07shkyycGOZTan22zUMTKRnJ8+LBbv55yJa6iC5lrnKcSvCi3Ll5Yb7bJq0MDhMcTcBzTXlOx2&#10;+KCNKZM3jo0tX8zreSkIaLTMwZwWqN+tDbED5N0pXyGVIi/TCPdOFrBBgfxyuUfQ5nxPjxt30SLT&#10;Pwu5Q3na0FWjNNzS5WUR8/a8tEv1799l9QsAAP//AwBQSwMEFAAGAAgAAAAhANKZSgfbAAAABgEA&#10;AA8AAABkcnMvZG93bnJldi54bWxMjsFOwzAQRO9I/IO1SFyq1mkoUEI2FQJy40Ip4rqNlyQiXqex&#10;2wa+HsMFjqMZvXn5arSdOvDgWycI81kCiqVyppUaYfNSTpegfCAx1DlhhE/2sCpOT3LKjDvKMx/W&#10;oVYRIj4jhCaEPtPaVw1b8jPXs8Tu3Q2WQoxDrc1Axwi3nU6T5EpbaiU+NNTzfcPVx3pvEXz5yrvy&#10;a1JNkreL2nG6e3h6JMTzs/HuFlTgMfyN4Uc/qkMRnbZuL8arDuFmsYhLhOU1qFin8/QS1PY36yLX&#10;//WLbwAAAP//AwBQSwECLQAUAAYACAAAACEAtoM4kv4AAADhAQAAEwAAAAAAAAAAAAAAAAAAAAAA&#10;W0NvbnRlbnRfVHlwZXNdLnhtbFBLAQItABQABgAIAAAAIQA4/SH/1gAAAJQBAAALAAAAAAAAAAAA&#10;AAAAAC8BAABfcmVscy8ucmVsc1BLAQItABQABgAIAAAAIQDj/tLDyAEAAHYDAAAOAAAAAAAAAAAA&#10;AAAAAC4CAABkcnMvZTJvRG9jLnhtbFBLAQItABQABgAIAAAAIQDSmUoH2wAAAAYBAAAPAAAAAAAA&#10;AAAAAAAAACIEAABkcnMvZG93bnJldi54bWxQSwUGAAAAAAQABADzAAAAKgUAAAAA&#10;"/>
                  </w:pict>
                </mc:Fallback>
              </mc:AlternateContent>
            </w:r>
          </w:p>
          <w:p w14:paraId="5DC2CAAA" w14:textId="089BD7C1" w:rsidR="00C00841" w:rsidRPr="00806693" w:rsidRDefault="0092641F">
            <w:pPr>
              <w:spacing w:before="120"/>
              <w:ind w:right="302" w:hanging="101"/>
              <w:jc w:val="center"/>
              <w:rPr>
                <w:b/>
                <w:bCs/>
              </w:rPr>
            </w:pPr>
            <w:r>
              <w:rPr>
                <w:sz w:val="26"/>
                <w:szCs w:val="26"/>
              </w:rPr>
              <w:t>Số:23</w:t>
            </w:r>
            <w:r w:rsidR="00C00841" w:rsidRPr="00806693">
              <w:rPr>
                <w:sz w:val="26"/>
                <w:szCs w:val="26"/>
              </w:rPr>
              <w:t>/</w:t>
            </w:r>
            <w:r w:rsidR="00346F90">
              <w:rPr>
                <w:sz w:val="26"/>
                <w:szCs w:val="26"/>
                <w:lang w:val="vi-VN"/>
              </w:rPr>
              <w:t>2024/</w:t>
            </w:r>
            <w:r w:rsidR="00C00841" w:rsidRPr="00806693">
              <w:rPr>
                <w:sz w:val="26"/>
                <w:szCs w:val="26"/>
              </w:rPr>
              <w:t>TT-NHNN</w:t>
            </w:r>
          </w:p>
        </w:tc>
        <w:tc>
          <w:tcPr>
            <w:tcW w:w="5580" w:type="dxa"/>
          </w:tcPr>
          <w:p w14:paraId="14E5C64F" w14:textId="77777777" w:rsidR="00C00841" w:rsidRPr="006C2497" w:rsidRDefault="00C00841" w:rsidP="00A073E7">
            <w:pPr>
              <w:ind w:right="-108"/>
              <w:jc w:val="center"/>
              <w:rPr>
                <w:b/>
                <w:bCs/>
                <w:sz w:val="26"/>
                <w:szCs w:val="26"/>
              </w:rPr>
            </w:pPr>
            <w:r w:rsidRPr="006C2497">
              <w:rPr>
                <w:b/>
                <w:bCs/>
                <w:sz w:val="26"/>
                <w:szCs w:val="26"/>
              </w:rPr>
              <w:t>CỘNG HOÀ XÃ HỘI CHỦ NGHĨA VIỆT NAM</w:t>
            </w:r>
          </w:p>
          <w:p w14:paraId="4DF5836A" w14:textId="77777777" w:rsidR="00C00841" w:rsidRPr="00806693" w:rsidRDefault="00C00841" w:rsidP="00A073E7">
            <w:pPr>
              <w:ind w:right="-108"/>
              <w:jc w:val="center"/>
              <w:rPr>
                <w:b/>
                <w:bCs/>
              </w:rPr>
            </w:pPr>
            <w:r w:rsidRPr="00806693">
              <w:rPr>
                <w:b/>
                <w:bCs/>
              </w:rPr>
              <w:t>Độc lập  – Tự do – Hạnh phúc</w:t>
            </w:r>
          </w:p>
          <w:p w14:paraId="5EBF549E" w14:textId="77777777" w:rsidR="00C00841" w:rsidRPr="00806693" w:rsidRDefault="00C00841" w:rsidP="00A073E7">
            <w:pPr>
              <w:tabs>
                <w:tab w:val="left" w:pos="283"/>
              </w:tabs>
              <w:ind w:left="612" w:right="-108"/>
              <w:jc w:val="both"/>
              <w:rPr>
                <w:b/>
                <w:bCs/>
                <w:iCs/>
              </w:rPr>
            </w:pPr>
            <w:r w:rsidRPr="00806693">
              <w:rPr>
                <w:noProof/>
              </w:rPr>
              <mc:AlternateContent>
                <mc:Choice Requires="wps">
                  <w:drawing>
                    <wp:anchor distT="4294967283" distB="4294967283" distL="114300" distR="114300" simplePos="0" relativeHeight="251661312" behindDoc="0" locked="0" layoutInCell="1" allowOverlap="1" wp14:anchorId="4D13BFBD" wp14:editId="4E375E04">
                      <wp:simplePos x="0" y="0"/>
                      <wp:positionH relativeFrom="column">
                        <wp:posOffset>676527</wp:posOffset>
                      </wp:positionH>
                      <wp:positionV relativeFrom="paragraph">
                        <wp:posOffset>38628</wp:posOffset>
                      </wp:positionV>
                      <wp:extent cx="2107565" cy="0"/>
                      <wp:effectExtent l="1016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B521" id="Straight Connector 7" o:spid="_x0000_s1026" style="position:absolute;flip:y;z-index:251661312;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53.25pt,3.05pt" to="219.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m6Iw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jrJ0NplOMKI3X0LyABESjXX+A9cdCkaBpVBB&#10;QJKT47PzgdKvkHCs9EZIGYdAKtQXeDEZTWKC01Kw4Axhzjb7Ulp0JGGM4hfrA89jmNUHxSJYywlb&#10;X21PhLzYcLlUAQ9KATpX6zIn3xfpYj1fz8eD8Wi6HozTqhq835TjwXSTzSbVu6osq+xHoJaN81Yw&#10;xlVgd5vZbPx3M3F9PZdpu0/tXYbkNXrUC8je/pF07Gpo5GUk9pqdt/bWbRjTGHx9UuEdPO7Bfnz4&#10;q58AAAD//wMAUEsDBBQABgAIAAAAIQC2bYLn2gAAAAcBAAAPAAAAZHJzL2Rvd25yZXYueG1sTI5N&#10;S8QwFEX3gv8hPMGdk8yHZaxNh0HUjSA4Vtdp82yLyUtpMp3673260eXhXu49xW72Tkw4xj6QhuVC&#10;gUBqgu2p1VC9PlxtQcRkyBoXCDV8YYRdeX5WmNyGE73gdEit4BGKudHQpTTkUsamQ2/iIgxInH2E&#10;0ZvEOLbSjubE497JlVKZ9KYnfujMgHcdNp+Ho9ewf3+6Xz9PtQ/O3rTVm/WVelxpfXkx729BJJzT&#10;Xxl+9FkdSnaqw5FsFI5ZZddc1ZAtQXC+WW83IOpflmUh//uX3wAAAP//AwBQSwECLQAUAAYACAAA&#10;ACEAtoM4kv4AAADhAQAAEwAAAAAAAAAAAAAAAAAAAAAAW0NvbnRlbnRfVHlwZXNdLnhtbFBLAQIt&#10;ABQABgAIAAAAIQA4/SH/1gAAAJQBAAALAAAAAAAAAAAAAAAAAC8BAABfcmVscy8ucmVsc1BLAQIt&#10;ABQABgAIAAAAIQBulum6IwIAAEAEAAAOAAAAAAAAAAAAAAAAAC4CAABkcnMvZTJvRG9jLnhtbFBL&#10;AQItABQABgAIAAAAIQC2bYLn2gAAAAcBAAAPAAAAAAAAAAAAAAAAAH0EAABkcnMvZG93bnJldi54&#10;bWxQSwUGAAAAAAQABADzAAAAhAUAAAAA&#10;"/>
                  </w:pict>
                </mc:Fallback>
              </mc:AlternateContent>
            </w:r>
          </w:p>
          <w:p w14:paraId="6D1E2CCE" w14:textId="1249E2B8" w:rsidR="00C00841" w:rsidRPr="00806693" w:rsidRDefault="0092641F" w:rsidP="00A073E7">
            <w:pPr>
              <w:spacing w:before="120"/>
              <w:ind w:left="-245" w:right="-115" w:firstLine="245"/>
              <w:jc w:val="center"/>
              <w:rPr>
                <w:b/>
                <w:bCs/>
                <w:i/>
              </w:rPr>
            </w:pPr>
            <w:r>
              <w:rPr>
                <w:i/>
                <w:iCs/>
              </w:rPr>
              <w:t>Hà Nội, ngày 28  tháng 6</w:t>
            </w:r>
            <w:r w:rsidR="00C00841" w:rsidRPr="00806693">
              <w:rPr>
                <w:i/>
                <w:iCs/>
              </w:rPr>
              <w:t xml:space="preserve"> năm 20</w:t>
            </w:r>
            <w:r w:rsidR="00C00841" w:rsidRPr="00806693">
              <w:rPr>
                <w:i/>
                <w:iCs/>
                <w:lang w:val="vi-VN"/>
              </w:rPr>
              <w:t>24</w:t>
            </w:r>
          </w:p>
        </w:tc>
      </w:tr>
    </w:tbl>
    <w:p w14:paraId="2CC3753C" w14:textId="20A1EFF2" w:rsidR="00C2174A" w:rsidRDefault="00730CDF" w:rsidP="00340C2F">
      <w:pPr>
        <w:jc w:val="both"/>
        <w:rPr>
          <w:b/>
          <w:sz w:val="24"/>
          <w:szCs w:val="24"/>
        </w:rPr>
      </w:pPr>
      <w:r>
        <w:rPr>
          <w:b/>
          <w:sz w:val="24"/>
          <w:szCs w:val="24"/>
        </w:rPr>
        <w:t xml:space="preserve"> </w:t>
      </w:r>
      <w:r w:rsidR="00514947">
        <w:rPr>
          <w:b/>
          <w:sz w:val="24"/>
          <w:szCs w:val="24"/>
        </w:rPr>
        <w:t xml:space="preserve">  </w:t>
      </w:r>
    </w:p>
    <w:p w14:paraId="3B4BC656" w14:textId="77777777" w:rsidR="008A4A5B" w:rsidRPr="00340C2F" w:rsidRDefault="008A4A5B" w:rsidP="00340C2F">
      <w:pPr>
        <w:jc w:val="both"/>
        <w:rPr>
          <w:b/>
          <w:sz w:val="24"/>
          <w:szCs w:val="24"/>
        </w:rPr>
      </w:pPr>
    </w:p>
    <w:p w14:paraId="7608FE26" w14:textId="77777777" w:rsidR="00340C2F" w:rsidRPr="002345D6" w:rsidRDefault="00340C2F" w:rsidP="00340C2F">
      <w:pPr>
        <w:spacing w:before="60" w:after="60"/>
        <w:jc w:val="center"/>
        <w:rPr>
          <w:b/>
        </w:rPr>
      </w:pPr>
      <w:r w:rsidRPr="002345D6">
        <w:rPr>
          <w:b/>
        </w:rPr>
        <w:t>THÔNG TƯ</w:t>
      </w:r>
    </w:p>
    <w:p w14:paraId="1E4CCE81" w14:textId="77777777" w:rsidR="00871053" w:rsidRDefault="00340C2F" w:rsidP="00871053">
      <w:pPr>
        <w:jc w:val="center"/>
        <w:rPr>
          <w:b/>
          <w:bCs/>
        </w:rPr>
      </w:pPr>
      <w:r w:rsidRPr="002345D6">
        <w:rPr>
          <w:b/>
          <w:spacing w:val="-2"/>
        </w:rPr>
        <w:t xml:space="preserve">Sửa đổi, bổ sung một số điều của </w:t>
      </w:r>
      <w:r w:rsidRPr="002345D6">
        <w:rPr>
          <w:b/>
          <w:bCs/>
        </w:rPr>
        <w:t>Thông tư số 10/2016/TT-NHNN</w:t>
      </w:r>
    </w:p>
    <w:p w14:paraId="6B21D54E" w14:textId="77777777" w:rsidR="00871053" w:rsidRDefault="00340C2F" w:rsidP="00871053">
      <w:pPr>
        <w:jc w:val="center"/>
        <w:rPr>
          <w:b/>
          <w:bCs/>
        </w:rPr>
      </w:pPr>
      <w:r w:rsidRPr="002345D6">
        <w:rPr>
          <w:b/>
          <w:bCs/>
        </w:rPr>
        <w:t xml:space="preserve"> </w:t>
      </w:r>
      <w:proofErr w:type="gramStart"/>
      <w:r w:rsidRPr="002345D6">
        <w:rPr>
          <w:b/>
          <w:bCs/>
        </w:rPr>
        <w:t>ngày</w:t>
      </w:r>
      <w:proofErr w:type="gramEnd"/>
      <w:r w:rsidRPr="002345D6">
        <w:rPr>
          <w:b/>
          <w:bCs/>
        </w:rPr>
        <w:t xml:space="preserve"> 29 tháng 6 năm 2016 của Thống đốc Ngân hàng Nhà nước </w:t>
      </w:r>
    </w:p>
    <w:p w14:paraId="2DBDDEF4" w14:textId="77777777" w:rsidR="00871053" w:rsidRDefault="00340C2F" w:rsidP="00871053">
      <w:pPr>
        <w:jc w:val="center"/>
        <w:rPr>
          <w:b/>
          <w:bCs/>
        </w:rPr>
      </w:pPr>
      <w:r w:rsidRPr="002345D6">
        <w:rPr>
          <w:b/>
          <w:bCs/>
        </w:rPr>
        <w:t xml:space="preserve">Việt Nam hướng dẫn một số nội dung quy định tại Nghị định </w:t>
      </w:r>
      <w:r>
        <w:rPr>
          <w:b/>
          <w:bCs/>
        </w:rPr>
        <w:t xml:space="preserve">số </w:t>
      </w:r>
      <w:r w:rsidRPr="002345D6">
        <w:rPr>
          <w:b/>
          <w:bCs/>
        </w:rPr>
        <w:t xml:space="preserve">135/2015/NĐ-CP ngày 31 tháng 12 năm 2015 của Chính phủ </w:t>
      </w:r>
    </w:p>
    <w:p w14:paraId="520AF05D" w14:textId="681EF487" w:rsidR="00340C2F" w:rsidRPr="002345D6" w:rsidRDefault="00340C2F" w:rsidP="00871053">
      <w:pPr>
        <w:jc w:val="center"/>
        <w:rPr>
          <w:b/>
          <w:spacing w:val="-2"/>
        </w:rPr>
      </w:pPr>
      <w:proofErr w:type="gramStart"/>
      <w:r w:rsidRPr="002345D6">
        <w:rPr>
          <w:b/>
          <w:bCs/>
        </w:rPr>
        <w:t>quy</w:t>
      </w:r>
      <w:proofErr w:type="gramEnd"/>
      <w:r w:rsidRPr="002345D6">
        <w:rPr>
          <w:b/>
          <w:bCs/>
        </w:rPr>
        <w:t xml:space="preserve"> định về đầu tư gi</w:t>
      </w:r>
      <w:r w:rsidR="00871053">
        <w:rPr>
          <w:b/>
          <w:bCs/>
        </w:rPr>
        <w:t xml:space="preserve">án tiếp ra nước </w:t>
      </w:r>
      <w:r w:rsidRPr="002345D6">
        <w:rPr>
          <w:b/>
          <w:bCs/>
        </w:rPr>
        <w:t>ngoài</w:t>
      </w:r>
    </w:p>
    <w:p w14:paraId="08B403AB" w14:textId="77777777" w:rsidR="00340C2F" w:rsidRPr="002345D6" w:rsidRDefault="00340C2F" w:rsidP="00340C2F">
      <w:pPr>
        <w:spacing w:before="60" w:after="60"/>
        <w:jc w:val="both"/>
      </w:pPr>
      <w:r w:rsidRPr="002345D6">
        <w:rPr>
          <w:noProof/>
        </w:rPr>
        <mc:AlternateContent>
          <mc:Choice Requires="wps">
            <w:drawing>
              <wp:anchor distT="0" distB="0" distL="114300" distR="114300" simplePos="0" relativeHeight="251664384" behindDoc="0" locked="0" layoutInCell="1" allowOverlap="1" wp14:anchorId="7CFD6F77" wp14:editId="21AA18DA">
                <wp:simplePos x="0" y="0"/>
                <wp:positionH relativeFrom="column">
                  <wp:posOffset>1689100</wp:posOffset>
                </wp:positionH>
                <wp:positionV relativeFrom="paragraph">
                  <wp:posOffset>107950</wp:posOffset>
                </wp:positionV>
                <wp:extent cx="2578100" cy="0"/>
                <wp:effectExtent l="12700" t="12700" r="952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ECCE4"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8.5pt" to="3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N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Tp3mW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ehUrr2wAAAAkBAAAPAAAAZHJzL2Rvd25yZXYueG1sTE/LTsMwELwj9R+srcSlog5BSlGI&#10;U1WF3LhQQFy38ZJExOs0dtvA17OIA5z2MaN5FOvJ9epEY+g8G7heJqCIa287bgy8PFdXt6BCRLbY&#10;eyYDnxRgXc4uCsytP/MTnXaxUSLCIUcDbYxDrnWoW3IYln4gFuzdjw6jnGOj7YhnEXe9TpMk0w47&#10;FocWB9q2VH/sjs5AqF7pUH0t6kXydtN4Sg/3jw9ozOV82tyBijTFPzL8xJfoUEqmvT+yDao3kGaZ&#10;dIkCrGQKIVulsux/H7os9P8G5TcAAAD//wMAUEsBAi0AFAAGAAgAAAAhALaDOJL+AAAA4QEAABMA&#10;AAAAAAAAAAAAAAAAAAAAAFtDb250ZW50X1R5cGVzXS54bWxQSwECLQAUAAYACAAAACEAOP0h/9YA&#10;AACUAQAACwAAAAAAAAAAAAAAAAAvAQAAX3JlbHMvLnJlbHNQSwECLQAUAAYACAAAACEA4dYDRREC&#10;AAAoBAAADgAAAAAAAAAAAAAAAAAuAgAAZHJzL2Uyb0RvYy54bWxQSwECLQAUAAYACAAAACEAHoVK&#10;69sAAAAJAQAADwAAAAAAAAAAAAAAAABrBAAAZHJzL2Rvd25yZXYueG1sUEsFBgAAAAAEAAQA8wAA&#10;AHMFAAAAAA==&#10;"/>
            </w:pict>
          </mc:Fallback>
        </mc:AlternateContent>
      </w:r>
    </w:p>
    <w:p w14:paraId="679F820C" w14:textId="746027EA" w:rsidR="00DC3264" w:rsidRPr="008A4A5B" w:rsidRDefault="00514947" w:rsidP="00340C2F">
      <w:pPr>
        <w:spacing w:before="60" w:after="60"/>
        <w:jc w:val="both"/>
        <w:rPr>
          <w:sz w:val="16"/>
        </w:rPr>
      </w:pPr>
      <w:r w:rsidRPr="002345D6">
        <w:tab/>
      </w:r>
    </w:p>
    <w:p w14:paraId="409550DB" w14:textId="77777777" w:rsidR="008A4A5B" w:rsidRPr="00DC3264" w:rsidRDefault="008A4A5B" w:rsidP="005A263C">
      <w:pPr>
        <w:spacing w:before="120" w:after="120"/>
        <w:jc w:val="both"/>
        <w:rPr>
          <w:sz w:val="20"/>
        </w:rPr>
      </w:pPr>
    </w:p>
    <w:p w14:paraId="6162279A" w14:textId="77777777" w:rsidR="00B436CE" w:rsidRPr="002345D6" w:rsidRDefault="00B436CE" w:rsidP="005A263C">
      <w:pPr>
        <w:spacing w:before="120" w:after="120"/>
        <w:ind w:firstLine="567"/>
        <w:jc w:val="both"/>
      </w:pPr>
      <w:r w:rsidRPr="002345D6">
        <w:rPr>
          <w:i/>
          <w:iCs/>
          <w:lang w:val="vi-VN"/>
        </w:rPr>
        <w:t>Căn cứ Luật Ngân hàng Nhà nước Việt Nam ngày 16 tháng 6 năm 2010;</w:t>
      </w:r>
    </w:p>
    <w:p w14:paraId="0D962FB7" w14:textId="77777777" w:rsidR="00B436CE" w:rsidRPr="002345D6" w:rsidRDefault="00B436CE" w:rsidP="005A263C">
      <w:pPr>
        <w:spacing w:before="120" w:after="120" w:line="252" w:lineRule="auto"/>
        <w:ind w:firstLine="567"/>
        <w:jc w:val="both"/>
      </w:pPr>
      <w:r w:rsidRPr="002345D6">
        <w:rPr>
          <w:i/>
          <w:iCs/>
          <w:lang w:val="vi-VN"/>
        </w:rPr>
        <w:t xml:space="preserve">Căn cứ Luật </w:t>
      </w:r>
      <w:r w:rsidR="00FD16D1" w:rsidRPr="002345D6">
        <w:rPr>
          <w:i/>
          <w:iCs/>
        </w:rPr>
        <w:t>C</w:t>
      </w:r>
      <w:r w:rsidRPr="002345D6">
        <w:rPr>
          <w:i/>
          <w:iCs/>
          <w:lang w:val="vi-VN"/>
        </w:rPr>
        <w:t xml:space="preserve">ác tổ chức tín dụng </w:t>
      </w:r>
      <w:r w:rsidR="00FD16D1" w:rsidRPr="002345D6">
        <w:rPr>
          <w:i/>
          <w:iCs/>
        </w:rPr>
        <w:t>ngày 18 tháng 01 năm 2024</w:t>
      </w:r>
      <w:r w:rsidR="00F52D23" w:rsidRPr="002345D6">
        <w:rPr>
          <w:i/>
          <w:iCs/>
        </w:rPr>
        <w:t>;</w:t>
      </w:r>
    </w:p>
    <w:p w14:paraId="55B1411E" w14:textId="77777777" w:rsidR="00B436CE" w:rsidRPr="002345D6" w:rsidRDefault="00B436CE" w:rsidP="005A263C">
      <w:pPr>
        <w:spacing w:before="120" w:after="120" w:line="252" w:lineRule="auto"/>
        <w:ind w:firstLine="567"/>
        <w:jc w:val="both"/>
        <w:rPr>
          <w:i/>
          <w:iCs/>
          <w:lang w:val="vi-VN"/>
        </w:rPr>
      </w:pPr>
      <w:r w:rsidRPr="002345D6">
        <w:rPr>
          <w:i/>
          <w:iCs/>
          <w:lang w:val="vi-VN"/>
        </w:rPr>
        <w:t>Căn cứ Luật Đầu tư số 61/2020/QH14 ngày 17 tháng 6 năm 2020;</w:t>
      </w:r>
    </w:p>
    <w:p w14:paraId="0C1BFA3D" w14:textId="187D7D10" w:rsidR="00B436CE" w:rsidRPr="002345D6" w:rsidRDefault="00B436CE" w:rsidP="005A263C">
      <w:pPr>
        <w:spacing w:before="120" w:after="120" w:line="252" w:lineRule="auto"/>
        <w:ind w:firstLine="567"/>
        <w:jc w:val="both"/>
        <w:rPr>
          <w:lang w:val="vi-VN"/>
        </w:rPr>
      </w:pPr>
      <w:r w:rsidRPr="002345D6">
        <w:rPr>
          <w:i/>
          <w:iCs/>
          <w:lang w:val="vi-VN"/>
        </w:rPr>
        <w:t>Căn cứ Pháp lệnh Ngoại hối ngày 13 tháng 12 năm 2005</w:t>
      </w:r>
      <w:r w:rsidR="0069712F">
        <w:rPr>
          <w:i/>
          <w:iCs/>
        </w:rPr>
        <w:t xml:space="preserve">; </w:t>
      </w:r>
      <w:r w:rsidRPr="002345D6">
        <w:rPr>
          <w:i/>
          <w:iCs/>
          <w:lang w:val="vi-VN"/>
        </w:rPr>
        <w:t>Pháp lệnh sửa đổi, bổ sung một số điều của Pháp lệnh Ngoại hối ngày 18 tháng 3 năm 2013;</w:t>
      </w:r>
    </w:p>
    <w:p w14:paraId="285B9D93" w14:textId="77777777" w:rsidR="00B436CE" w:rsidRPr="002345D6" w:rsidRDefault="00B436CE" w:rsidP="005A263C">
      <w:pPr>
        <w:spacing w:before="120" w:after="120" w:line="252" w:lineRule="auto"/>
        <w:ind w:firstLine="567"/>
        <w:jc w:val="both"/>
        <w:rPr>
          <w:lang w:val="vi-VN"/>
        </w:rPr>
      </w:pPr>
      <w:r w:rsidRPr="002345D6">
        <w:rPr>
          <w:i/>
          <w:iCs/>
          <w:lang w:val="vi-VN"/>
        </w:rPr>
        <w:t>Căn cứ Nghị định số 70/2014/NĐ-CP ngày 17 tháng 7 năm 2014 của Chính phủ quy định chi tiết thi hành một số điều của Pháp lệnh Ngoại hối và Pháp lệnh sửa đổi, bổ sung một số điều của Pháp lệnh Ngoại hối;</w:t>
      </w:r>
    </w:p>
    <w:p w14:paraId="5DB8D8B5" w14:textId="77777777" w:rsidR="00B436CE" w:rsidRPr="002345D6" w:rsidRDefault="00B436CE" w:rsidP="005A263C">
      <w:pPr>
        <w:spacing w:before="120" w:after="120" w:line="252" w:lineRule="auto"/>
        <w:ind w:firstLine="567"/>
        <w:jc w:val="both"/>
        <w:rPr>
          <w:i/>
          <w:lang w:val="vi-VN"/>
        </w:rPr>
      </w:pPr>
      <w:r w:rsidRPr="002345D6">
        <w:rPr>
          <w:i/>
          <w:lang w:val="vi-VN"/>
        </w:rPr>
        <w:t>Căn cứ Nghị định số 135/2015/NĐ-CP ngày 31 tháng 12 năm 2015 của Chính phủ quy định về đầu tư gián tiếp ra nước ngoài;</w:t>
      </w:r>
    </w:p>
    <w:p w14:paraId="1ED97324" w14:textId="77777777" w:rsidR="00B436CE" w:rsidRPr="002345D6" w:rsidRDefault="00B436CE" w:rsidP="005A263C">
      <w:pPr>
        <w:spacing w:before="120" w:after="120" w:line="252" w:lineRule="auto"/>
        <w:ind w:firstLine="567"/>
        <w:jc w:val="both"/>
        <w:rPr>
          <w:i/>
          <w:iCs/>
          <w:lang w:val="vi-VN"/>
        </w:rPr>
      </w:pPr>
      <w:r w:rsidRPr="002345D6">
        <w:rPr>
          <w:i/>
          <w:iCs/>
          <w:lang w:val="vi-VN"/>
        </w:rPr>
        <w:t xml:space="preserve">Căn cứ Nghị định số </w:t>
      </w:r>
      <w:r w:rsidR="00674E48" w:rsidRPr="002345D6">
        <w:rPr>
          <w:i/>
          <w:iCs/>
          <w:lang w:val="vi-VN"/>
        </w:rPr>
        <w:t>102</w:t>
      </w:r>
      <w:r w:rsidRPr="002345D6">
        <w:rPr>
          <w:i/>
          <w:iCs/>
          <w:lang w:val="vi-VN"/>
        </w:rPr>
        <w:t>/20</w:t>
      </w:r>
      <w:r w:rsidR="00674E48" w:rsidRPr="002345D6">
        <w:rPr>
          <w:i/>
          <w:iCs/>
          <w:lang w:val="vi-VN"/>
        </w:rPr>
        <w:t>22</w:t>
      </w:r>
      <w:r w:rsidRPr="002345D6">
        <w:rPr>
          <w:i/>
          <w:iCs/>
          <w:lang w:val="vi-VN"/>
        </w:rPr>
        <w:t>/NĐ-CP ngày 1</w:t>
      </w:r>
      <w:r w:rsidR="00674E48" w:rsidRPr="002345D6">
        <w:rPr>
          <w:i/>
          <w:iCs/>
          <w:lang w:val="vi-VN"/>
        </w:rPr>
        <w:t>2</w:t>
      </w:r>
      <w:r w:rsidRPr="002345D6">
        <w:rPr>
          <w:i/>
          <w:iCs/>
          <w:lang w:val="vi-VN"/>
        </w:rPr>
        <w:t xml:space="preserve"> tháng </w:t>
      </w:r>
      <w:r w:rsidR="00674E48" w:rsidRPr="002345D6">
        <w:rPr>
          <w:i/>
          <w:iCs/>
          <w:lang w:val="vi-VN"/>
        </w:rPr>
        <w:t>12</w:t>
      </w:r>
      <w:r w:rsidRPr="002345D6">
        <w:rPr>
          <w:i/>
          <w:iCs/>
          <w:lang w:val="vi-VN"/>
        </w:rPr>
        <w:t xml:space="preserve"> năm 20</w:t>
      </w:r>
      <w:r w:rsidR="00674E48" w:rsidRPr="002345D6">
        <w:rPr>
          <w:i/>
          <w:iCs/>
          <w:lang w:val="vi-VN"/>
        </w:rPr>
        <w:t>22</w:t>
      </w:r>
      <w:r w:rsidRPr="002345D6">
        <w:rPr>
          <w:i/>
          <w:iCs/>
          <w:lang w:val="vi-VN"/>
        </w:rPr>
        <w:t xml:space="preserve"> của Chính phủ quy định chức năng, nhiệm vụ, quyền hạn và cơ cấu tổ chức của Ngân hàng Nhà nước Việt Nam;</w:t>
      </w:r>
    </w:p>
    <w:p w14:paraId="1722EF5E" w14:textId="77777777" w:rsidR="00B436CE" w:rsidRPr="002345D6" w:rsidRDefault="00B436CE" w:rsidP="005A263C">
      <w:pPr>
        <w:spacing w:before="120" w:after="120" w:line="252" w:lineRule="auto"/>
        <w:ind w:firstLine="567"/>
        <w:jc w:val="both"/>
        <w:rPr>
          <w:lang w:val="vi-VN"/>
        </w:rPr>
      </w:pPr>
      <w:r w:rsidRPr="002345D6">
        <w:rPr>
          <w:i/>
          <w:iCs/>
          <w:lang w:val="vi-VN"/>
        </w:rPr>
        <w:t>Theo đề nghị của Vụ trưởng Vụ Quản lý ngoại hối;</w:t>
      </w:r>
    </w:p>
    <w:p w14:paraId="6D41905E" w14:textId="52EA9AA5" w:rsidR="00340C2F" w:rsidRPr="00340C2F" w:rsidRDefault="00340C2F" w:rsidP="005A263C">
      <w:pPr>
        <w:tabs>
          <w:tab w:val="left" w:pos="720"/>
        </w:tabs>
        <w:spacing w:before="120" w:after="120" w:line="252" w:lineRule="auto"/>
        <w:ind w:firstLine="567"/>
        <w:jc w:val="both"/>
        <w:rPr>
          <w:i/>
          <w:iCs/>
          <w:lang w:val="vi-VN"/>
        </w:rPr>
      </w:pPr>
      <w:r w:rsidRPr="00340C2F">
        <w:rPr>
          <w:i/>
          <w:iCs/>
          <w:lang w:val="vi-VN"/>
        </w:rPr>
        <w:t xml:space="preserve">Thống đốc Ngân hàng Nhà nước Việt Nam ban hành Thông tư sửa đổi, bổ sung một số điều của </w:t>
      </w:r>
      <w:r w:rsidRPr="00340C2F">
        <w:rPr>
          <w:bCs/>
          <w:i/>
          <w:iCs/>
          <w:lang w:val="vi-VN"/>
        </w:rPr>
        <w:t xml:space="preserve">Thông tư số 10/2016/TT-NHNN ngày 29 tháng 6 năm 2016 hướng dẫn một số nội dung quy định tại Nghị định </w:t>
      </w:r>
      <w:r w:rsidRPr="00340C2F">
        <w:rPr>
          <w:bCs/>
          <w:i/>
          <w:iCs/>
        </w:rPr>
        <w:t xml:space="preserve">số </w:t>
      </w:r>
      <w:r w:rsidRPr="00340C2F">
        <w:rPr>
          <w:bCs/>
          <w:i/>
          <w:iCs/>
          <w:lang w:val="vi-VN"/>
        </w:rPr>
        <w:t>135/2015/NĐ-CP ngày 31 tháng 12 năm 2015 của Chính phủ quy định về đầu tư gián tiếp ra nước ngoài</w:t>
      </w:r>
      <w:r w:rsidR="00871053">
        <w:rPr>
          <w:bCs/>
          <w:i/>
          <w:iCs/>
          <w:lang w:val="vi-VN"/>
        </w:rPr>
        <w:t>.</w:t>
      </w:r>
      <w:r w:rsidRPr="00340C2F">
        <w:rPr>
          <w:i/>
          <w:iCs/>
          <w:lang w:val="vi-VN"/>
        </w:rPr>
        <w:t xml:space="preserve"> </w:t>
      </w:r>
    </w:p>
    <w:p w14:paraId="4CC2A2F2" w14:textId="77777777" w:rsidR="009428F6" w:rsidRPr="009428F6" w:rsidRDefault="009428F6" w:rsidP="009428F6">
      <w:pPr>
        <w:tabs>
          <w:tab w:val="left" w:pos="720"/>
        </w:tabs>
        <w:spacing w:before="60" w:after="60"/>
        <w:ind w:firstLine="709"/>
        <w:jc w:val="both"/>
        <w:rPr>
          <w:b/>
          <w:sz w:val="18"/>
          <w:szCs w:val="18"/>
          <w:lang w:val="vi-VN"/>
        </w:rPr>
      </w:pPr>
    </w:p>
    <w:p w14:paraId="5C3EC807" w14:textId="5AFE542D" w:rsidR="008834A3" w:rsidRPr="002345D6" w:rsidRDefault="008834A3" w:rsidP="009428F6">
      <w:pPr>
        <w:tabs>
          <w:tab w:val="left" w:pos="720"/>
        </w:tabs>
        <w:spacing w:before="60" w:after="60"/>
        <w:ind w:firstLine="709"/>
        <w:jc w:val="both"/>
        <w:rPr>
          <w:b/>
          <w:lang w:val="vi-VN"/>
        </w:rPr>
      </w:pPr>
      <w:r w:rsidRPr="002345D6">
        <w:rPr>
          <w:b/>
          <w:lang w:val="vi-VN"/>
        </w:rPr>
        <w:t xml:space="preserve">Điều 1. Sửa đổi, bổ sung một số </w:t>
      </w:r>
      <w:r>
        <w:rPr>
          <w:b/>
        </w:rPr>
        <w:t xml:space="preserve">điểm, khoản, </w:t>
      </w:r>
      <w:r w:rsidRPr="002345D6">
        <w:rPr>
          <w:b/>
          <w:lang w:val="vi-VN"/>
        </w:rPr>
        <w:t xml:space="preserve">điều </w:t>
      </w:r>
      <w:r w:rsidR="004F6814">
        <w:rPr>
          <w:b/>
          <w:lang w:val="vi-VN"/>
        </w:rPr>
        <w:t>của Thông tư số 10/2016/TT-NHNN</w:t>
      </w:r>
    </w:p>
    <w:p w14:paraId="133673DD" w14:textId="77777777" w:rsidR="00160E60" w:rsidRDefault="008834A3" w:rsidP="008834A3">
      <w:pPr>
        <w:spacing w:before="160" w:after="160" w:line="252" w:lineRule="auto"/>
        <w:ind w:firstLine="630"/>
        <w:rPr>
          <w:spacing w:val="-2"/>
          <w:lang w:val="vi-VN"/>
        </w:rPr>
      </w:pPr>
      <w:r w:rsidRPr="002345D6">
        <w:rPr>
          <w:spacing w:val="-2"/>
          <w:lang w:val="vi-VN"/>
        </w:rPr>
        <w:t>1. Sửa đổi, bổ sung khoản 2</w:t>
      </w:r>
      <w:r>
        <w:rPr>
          <w:spacing w:val="-2"/>
        </w:rPr>
        <w:t xml:space="preserve"> và khoản 3</w:t>
      </w:r>
      <w:r w:rsidRPr="002345D6">
        <w:rPr>
          <w:spacing w:val="-2"/>
          <w:lang w:val="vi-VN"/>
        </w:rPr>
        <w:t xml:space="preserve"> Điều 3 như sau:</w:t>
      </w:r>
    </w:p>
    <w:p w14:paraId="0B10767D" w14:textId="2B07B34A" w:rsidR="00B613E6" w:rsidRPr="00C96616" w:rsidRDefault="00B613E6" w:rsidP="008834A3">
      <w:pPr>
        <w:spacing w:before="160" w:after="160" w:line="252" w:lineRule="auto"/>
        <w:ind w:firstLine="630"/>
        <w:rPr>
          <w:spacing w:val="-2"/>
        </w:rPr>
      </w:pPr>
      <w:r>
        <w:rPr>
          <w:spacing w:val="-2"/>
        </w:rPr>
        <w:t>a) Sửa đổi, bổ sung khoản 2 như sau:</w:t>
      </w:r>
    </w:p>
    <w:p w14:paraId="119E58BA" w14:textId="67770DF0" w:rsidR="009E7765" w:rsidRPr="002345D6" w:rsidRDefault="0067723B" w:rsidP="00B613E6">
      <w:pPr>
        <w:spacing w:before="120" w:after="120"/>
        <w:ind w:firstLine="630"/>
        <w:jc w:val="both"/>
        <w:rPr>
          <w:spacing w:val="-2"/>
          <w:lang w:val="vi-VN"/>
        </w:rPr>
      </w:pPr>
      <w:r w:rsidRPr="002345D6">
        <w:rPr>
          <w:spacing w:val="-2"/>
          <w:lang w:val="vi-VN"/>
        </w:rPr>
        <w:lastRenderedPageBreak/>
        <w:t xml:space="preserve">“2. </w:t>
      </w:r>
      <w:r w:rsidR="009E7765" w:rsidRPr="002345D6">
        <w:rPr>
          <w:spacing w:val="-2"/>
          <w:lang w:val="vi-VN"/>
        </w:rPr>
        <w:t>Tổ chức nước ngoài có chương trình thưởng cổ phiếu phát hành ở nước ngoài là tổ chức được thành lập theo pháp luật nước ngoài</w:t>
      </w:r>
      <w:r w:rsidR="00DF2FF9" w:rsidRPr="002345D6">
        <w:rPr>
          <w:spacing w:val="-2"/>
          <w:lang w:val="vi-VN"/>
        </w:rPr>
        <w:t xml:space="preserve"> (sau đây gọi là tổ chức nước ngoài)</w:t>
      </w:r>
      <w:r w:rsidR="00C00841">
        <w:rPr>
          <w:spacing w:val="-2"/>
        </w:rPr>
        <w:t>.</w:t>
      </w:r>
      <w:r w:rsidR="009E7765" w:rsidRPr="002345D6">
        <w:rPr>
          <w:spacing w:val="-2"/>
          <w:lang w:val="vi-VN"/>
        </w:rPr>
        <w:t>”</w:t>
      </w:r>
    </w:p>
    <w:p w14:paraId="02BE9DB5" w14:textId="3C5F20D1" w:rsidR="004B1285" w:rsidRPr="002345D6" w:rsidRDefault="00B613E6" w:rsidP="00B613E6">
      <w:pPr>
        <w:spacing w:before="120" w:after="120"/>
        <w:ind w:firstLine="630"/>
        <w:jc w:val="both"/>
        <w:rPr>
          <w:spacing w:val="-2"/>
          <w:lang w:val="vi-VN"/>
        </w:rPr>
      </w:pPr>
      <w:r>
        <w:rPr>
          <w:spacing w:val="-2"/>
        </w:rPr>
        <w:t>b)</w:t>
      </w:r>
      <w:r w:rsidR="004B1285" w:rsidRPr="002345D6">
        <w:rPr>
          <w:spacing w:val="-2"/>
          <w:lang w:val="vi-VN"/>
        </w:rPr>
        <w:t xml:space="preserve"> </w:t>
      </w:r>
      <w:r w:rsidR="00FD16D1" w:rsidRPr="002345D6">
        <w:rPr>
          <w:spacing w:val="-2"/>
          <w:lang w:val="vi-VN"/>
        </w:rPr>
        <w:t>Sửa đổi, bổ sung khoản</w:t>
      </w:r>
      <w:r w:rsidR="004B1285" w:rsidRPr="002345D6">
        <w:rPr>
          <w:spacing w:val="-2"/>
          <w:lang w:val="vi-VN"/>
        </w:rPr>
        <w:t xml:space="preserve"> 3 như sau:</w:t>
      </w:r>
    </w:p>
    <w:p w14:paraId="65B4DCD4" w14:textId="77777777" w:rsidR="004742D0" w:rsidRPr="002345D6" w:rsidRDefault="00A0051A" w:rsidP="00B613E6">
      <w:pPr>
        <w:spacing w:before="120" w:after="120"/>
        <w:ind w:firstLine="630"/>
        <w:jc w:val="both"/>
        <w:rPr>
          <w:spacing w:val="-2"/>
          <w:lang w:val="vi-VN"/>
        </w:rPr>
      </w:pPr>
      <w:r w:rsidRPr="002345D6">
        <w:rPr>
          <w:spacing w:val="-2"/>
          <w:lang w:val="vi-VN"/>
        </w:rPr>
        <w:t>“3. Tổ chức thực hiện chương trình thưởng cổ phiếu phát hành ở nước ngoài (sau đây gọi là tổ chức thực hiện chương trình thưởng cổ phiếu) là</w:t>
      </w:r>
      <w:r w:rsidR="004742D0" w:rsidRPr="002345D6">
        <w:rPr>
          <w:spacing w:val="-2"/>
          <w:lang w:val="vi-VN"/>
        </w:rPr>
        <w:t xml:space="preserve"> </w:t>
      </w:r>
      <w:r w:rsidR="004742D0" w:rsidRPr="002345D6">
        <w:t xml:space="preserve">tổ chức </w:t>
      </w:r>
      <w:r w:rsidR="00AC228F" w:rsidRPr="002345D6">
        <w:t xml:space="preserve">được thành lập và hoạt động </w:t>
      </w:r>
      <w:r w:rsidR="004742D0" w:rsidRPr="002345D6">
        <w:t>tại Việt Nam</w:t>
      </w:r>
      <w:r w:rsidR="00AC228F" w:rsidRPr="002345D6">
        <w:t>,</w:t>
      </w:r>
      <w:r w:rsidR="004742D0" w:rsidRPr="002345D6">
        <w:t xml:space="preserve"> bao gồm:</w:t>
      </w:r>
    </w:p>
    <w:p w14:paraId="66889412" w14:textId="287AC120" w:rsidR="00F6683E" w:rsidRPr="002345D6" w:rsidRDefault="00AD7821" w:rsidP="00B613E6">
      <w:pPr>
        <w:spacing w:before="120" w:after="120"/>
        <w:ind w:firstLine="630"/>
        <w:jc w:val="both"/>
        <w:rPr>
          <w:spacing w:val="-2"/>
          <w:lang w:val="vi-VN"/>
        </w:rPr>
      </w:pPr>
      <w:r w:rsidRPr="002345D6">
        <w:rPr>
          <w:spacing w:val="-2"/>
          <w:lang w:val="vi-VN"/>
        </w:rPr>
        <w:t>a)</w:t>
      </w:r>
      <w:r w:rsidR="00A0051A" w:rsidRPr="002345D6">
        <w:rPr>
          <w:spacing w:val="-2"/>
          <w:lang w:val="vi-VN"/>
        </w:rPr>
        <w:t xml:space="preserve"> </w:t>
      </w:r>
      <w:r w:rsidR="00270158" w:rsidRPr="002345D6">
        <w:rPr>
          <w:spacing w:val="-2"/>
          <w:lang w:val="vi-VN"/>
        </w:rPr>
        <w:t>H</w:t>
      </w:r>
      <w:r w:rsidR="00A0051A" w:rsidRPr="002345D6">
        <w:rPr>
          <w:spacing w:val="-2"/>
          <w:lang w:val="vi-VN"/>
        </w:rPr>
        <w:t xml:space="preserve">iện diện thương mại tại Việt Nam của </w:t>
      </w:r>
      <w:r w:rsidR="00AC7380" w:rsidRPr="002345D6">
        <w:rPr>
          <w:spacing w:val="-2"/>
        </w:rPr>
        <w:t>t</w:t>
      </w:r>
      <w:r w:rsidR="00A0051A" w:rsidRPr="002345D6">
        <w:rPr>
          <w:spacing w:val="-2"/>
          <w:lang w:val="vi-VN"/>
        </w:rPr>
        <w:t>ổ chức nước ngoài dưới các hình thức sau:</w:t>
      </w:r>
      <w:r w:rsidR="00834383" w:rsidRPr="002345D6">
        <w:rPr>
          <w:spacing w:val="-2"/>
        </w:rPr>
        <w:t xml:space="preserve"> </w:t>
      </w:r>
      <w:r w:rsidR="00A0051A" w:rsidRPr="002345D6">
        <w:rPr>
          <w:spacing w:val="-2"/>
          <w:lang w:val="vi-VN"/>
        </w:rPr>
        <w:t>Tổ chức kinh tế có vốn đầu tư nước ngoài;</w:t>
      </w:r>
      <w:r w:rsidR="00834383" w:rsidRPr="002345D6">
        <w:rPr>
          <w:spacing w:val="-2"/>
        </w:rPr>
        <w:t xml:space="preserve"> </w:t>
      </w:r>
      <w:r w:rsidR="00A0051A" w:rsidRPr="002345D6">
        <w:rPr>
          <w:spacing w:val="-2"/>
          <w:lang w:val="vi-VN"/>
        </w:rPr>
        <w:t>Chi nhánh;</w:t>
      </w:r>
      <w:r w:rsidR="00834383" w:rsidRPr="002345D6">
        <w:rPr>
          <w:spacing w:val="-2"/>
        </w:rPr>
        <w:t xml:space="preserve"> </w:t>
      </w:r>
      <w:r w:rsidR="00A0051A" w:rsidRPr="002345D6">
        <w:rPr>
          <w:spacing w:val="-2"/>
          <w:lang w:val="vi-VN"/>
        </w:rPr>
        <w:t>Văn phòng đại diện;</w:t>
      </w:r>
      <w:r w:rsidR="00834383" w:rsidRPr="002345D6">
        <w:rPr>
          <w:spacing w:val="-2"/>
        </w:rPr>
        <w:t xml:space="preserve"> </w:t>
      </w:r>
      <w:r w:rsidR="00A0051A" w:rsidRPr="002345D6">
        <w:rPr>
          <w:spacing w:val="-2"/>
          <w:lang w:val="vi-VN"/>
        </w:rPr>
        <w:t>Văn phòng điều hành của nhà đầu tư nước ngoài trong hợp đồng hợp tác kinh doanh</w:t>
      </w:r>
      <w:r w:rsidR="00234FC2">
        <w:rPr>
          <w:spacing w:val="-2"/>
        </w:rPr>
        <w:t>;</w:t>
      </w:r>
    </w:p>
    <w:p w14:paraId="20A56C54" w14:textId="77777777" w:rsidR="001720C2" w:rsidRPr="002345D6" w:rsidRDefault="001720C2" w:rsidP="00B613E6">
      <w:pPr>
        <w:spacing w:before="120" w:after="120"/>
        <w:ind w:firstLine="630"/>
        <w:jc w:val="both"/>
        <w:rPr>
          <w:spacing w:val="-2"/>
          <w:lang w:val="vi-VN"/>
        </w:rPr>
      </w:pPr>
      <w:r w:rsidRPr="002345D6">
        <w:t xml:space="preserve">b) Tổ chức kinh tế có quan hệ với </w:t>
      </w:r>
      <w:r w:rsidR="00AC7380" w:rsidRPr="002345D6">
        <w:t>t</w:t>
      </w:r>
      <w:r w:rsidRPr="002345D6">
        <w:t xml:space="preserve">ổ chức nước ngoài thông qua hình thức sở hữu cổ phần, phần vốn góp hoặc các hình thức khác </w:t>
      </w:r>
      <w:proofErr w:type="gramStart"/>
      <w:r w:rsidRPr="002345D6">
        <w:t>theo</w:t>
      </w:r>
      <w:proofErr w:type="gramEnd"/>
      <w:r w:rsidRPr="002345D6">
        <w:t xml:space="preserve"> quy định của pháp luật Việt Nam.</w:t>
      </w:r>
      <w:r w:rsidR="00B613E6">
        <w:t>”</w:t>
      </w:r>
    </w:p>
    <w:p w14:paraId="05399AAD" w14:textId="084FC23E" w:rsidR="00C5487C" w:rsidRPr="002345D6" w:rsidRDefault="00B613E6" w:rsidP="00B613E6">
      <w:pPr>
        <w:pStyle w:val="NormalWeb"/>
        <w:spacing w:before="120" w:beforeAutospacing="0" w:after="120" w:afterAutospacing="0"/>
        <w:ind w:firstLine="630"/>
        <w:jc w:val="both"/>
        <w:rPr>
          <w:sz w:val="28"/>
          <w:szCs w:val="28"/>
          <w:lang w:val="vi-VN"/>
        </w:rPr>
      </w:pPr>
      <w:r>
        <w:rPr>
          <w:sz w:val="28"/>
          <w:szCs w:val="28"/>
        </w:rPr>
        <w:t>2</w:t>
      </w:r>
      <w:r w:rsidR="00C5487C" w:rsidRPr="002345D6">
        <w:rPr>
          <w:sz w:val="28"/>
          <w:szCs w:val="28"/>
          <w:lang w:val="vi-VN"/>
        </w:rPr>
        <w:t xml:space="preserve">. </w:t>
      </w:r>
      <w:r w:rsidR="00FD16D1" w:rsidRPr="002345D6">
        <w:rPr>
          <w:spacing w:val="-2"/>
          <w:sz w:val="28"/>
          <w:szCs w:val="28"/>
          <w:lang w:val="vi-VN"/>
        </w:rPr>
        <w:t xml:space="preserve">Sửa đổi, bổ sung </w:t>
      </w:r>
      <w:r w:rsidR="003A3304" w:rsidRPr="002345D6">
        <w:rPr>
          <w:sz w:val="28"/>
          <w:szCs w:val="28"/>
          <w:lang w:val="vi-VN"/>
        </w:rPr>
        <w:t>Điều 8 như sau:</w:t>
      </w:r>
    </w:p>
    <w:p w14:paraId="0DEF8F41" w14:textId="77777777" w:rsidR="003A3304" w:rsidRPr="002345D6" w:rsidRDefault="003A3304" w:rsidP="00B613E6">
      <w:pPr>
        <w:spacing w:before="120" w:after="120"/>
        <w:ind w:firstLine="630"/>
        <w:jc w:val="both"/>
        <w:rPr>
          <w:lang w:val="vi-VN"/>
        </w:rPr>
      </w:pPr>
      <w:r w:rsidRPr="002345D6">
        <w:rPr>
          <w:lang w:val="vi-VN"/>
        </w:rPr>
        <w:t>“</w:t>
      </w:r>
      <w:bookmarkStart w:id="0" w:name="dieu_8"/>
      <w:r w:rsidRPr="002345D6">
        <w:rPr>
          <w:b/>
          <w:bCs/>
          <w:lang w:val="vi-VN"/>
        </w:rPr>
        <w:t>Điều 8. Nguyên tắc thực hiện chương trình thưởng cổ phiếu phát hành ở nước ngoài</w:t>
      </w:r>
      <w:bookmarkEnd w:id="0"/>
    </w:p>
    <w:p w14:paraId="3A577121" w14:textId="77777777" w:rsidR="003A3304" w:rsidRPr="002345D6" w:rsidRDefault="003A3304" w:rsidP="00B613E6">
      <w:pPr>
        <w:pStyle w:val="NormalWeb"/>
        <w:spacing w:before="120" w:beforeAutospacing="0" w:after="120" w:afterAutospacing="0"/>
        <w:ind w:firstLine="630"/>
        <w:jc w:val="both"/>
        <w:rPr>
          <w:sz w:val="28"/>
          <w:szCs w:val="28"/>
          <w:lang w:val="vi-VN"/>
        </w:rPr>
      </w:pPr>
      <w:r w:rsidRPr="002345D6">
        <w:rPr>
          <w:sz w:val="28"/>
          <w:szCs w:val="28"/>
          <w:lang w:val="vi-VN"/>
        </w:rPr>
        <w:t>Việc thực hiện chương trình thưởng cổ phiếu phát hành ở nước ngoài phải đảm bảo các nguyên tắc sau:</w:t>
      </w:r>
    </w:p>
    <w:p w14:paraId="479BC186" w14:textId="77777777" w:rsidR="003A3304" w:rsidRPr="002345D6" w:rsidRDefault="003A3304" w:rsidP="00B613E6">
      <w:pPr>
        <w:pStyle w:val="NormalWeb"/>
        <w:spacing w:before="120" w:beforeAutospacing="0" w:after="120" w:afterAutospacing="0"/>
        <w:ind w:firstLine="630"/>
        <w:jc w:val="both"/>
        <w:rPr>
          <w:sz w:val="28"/>
          <w:szCs w:val="28"/>
          <w:lang w:val="vi-VN"/>
        </w:rPr>
      </w:pPr>
      <w:r w:rsidRPr="002345D6">
        <w:rPr>
          <w:sz w:val="28"/>
          <w:szCs w:val="28"/>
          <w:lang w:val="vi-VN"/>
        </w:rPr>
        <w:t>1. Chương trình thưởng cổ phiếu phát hành ở nước ngoài có đối tượng tham gia là người lao động có quốc tịch Việt Nam chỉ được thực hiện thông qua tổ chức thực hiện chương trình thưởng cổ phiếu.</w:t>
      </w:r>
    </w:p>
    <w:p w14:paraId="3D5C16E9" w14:textId="77777777" w:rsidR="003A3304" w:rsidRPr="002345D6" w:rsidRDefault="003A3304" w:rsidP="00B613E6">
      <w:pPr>
        <w:pStyle w:val="NormalWeb"/>
        <w:spacing w:before="120" w:beforeAutospacing="0" w:after="120" w:afterAutospacing="0"/>
        <w:ind w:firstLine="630"/>
        <w:jc w:val="both"/>
        <w:rPr>
          <w:sz w:val="28"/>
          <w:szCs w:val="28"/>
        </w:rPr>
      </w:pPr>
      <w:r w:rsidRPr="002345D6">
        <w:rPr>
          <w:sz w:val="28"/>
          <w:szCs w:val="28"/>
          <w:lang w:val="vi-VN"/>
        </w:rPr>
        <w:t xml:space="preserve">2. Ngoại tệ thu được từ cổ tức và các thu nhập hợp pháp khác </w:t>
      </w:r>
      <w:r w:rsidR="00AC7380" w:rsidRPr="002345D6">
        <w:rPr>
          <w:sz w:val="28"/>
          <w:szCs w:val="28"/>
        </w:rPr>
        <w:t xml:space="preserve">liên quan đến chương trình thưởng cổ phiếu phát hành ở nước ngoài </w:t>
      </w:r>
      <w:r w:rsidRPr="002345D6">
        <w:rPr>
          <w:sz w:val="28"/>
          <w:szCs w:val="28"/>
          <w:lang w:val="vi-VN"/>
        </w:rPr>
        <w:t>phải chuyển cho người lao động có quốc tịch Việt Nam thông qua tài khoản thực hiện chương trình quy định tại Điều 12 Thông tư này.</w:t>
      </w:r>
    </w:p>
    <w:p w14:paraId="10E7AB55" w14:textId="77777777" w:rsidR="003A3304" w:rsidRPr="002345D6" w:rsidRDefault="003A3304" w:rsidP="00B613E6">
      <w:pPr>
        <w:pStyle w:val="NormalWeb"/>
        <w:spacing w:before="120" w:beforeAutospacing="0" w:after="120" w:afterAutospacing="0"/>
        <w:ind w:firstLine="630"/>
        <w:jc w:val="both"/>
        <w:rPr>
          <w:sz w:val="28"/>
          <w:szCs w:val="28"/>
        </w:rPr>
      </w:pPr>
      <w:r w:rsidRPr="002345D6">
        <w:rPr>
          <w:sz w:val="28"/>
          <w:szCs w:val="28"/>
          <w:lang w:val="vi-VN"/>
        </w:rPr>
        <w:t>3. Tuân thủ các quy định về quản lý ngoại hối, nghĩa vụ nộp thuế thu nhập và các quy định khác có liên quan của pháp luật</w:t>
      </w:r>
      <w:r w:rsidR="00131F5E" w:rsidRPr="002345D6">
        <w:rPr>
          <w:sz w:val="28"/>
          <w:szCs w:val="28"/>
        </w:rPr>
        <w:t xml:space="preserve"> Việt Nam</w:t>
      </w:r>
      <w:r w:rsidRPr="002345D6">
        <w:rPr>
          <w:sz w:val="28"/>
          <w:szCs w:val="28"/>
          <w:lang w:val="vi-VN"/>
        </w:rPr>
        <w:t>.</w:t>
      </w:r>
      <w:r w:rsidR="00C42BA2" w:rsidRPr="002345D6">
        <w:rPr>
          <w:sz w:val="28"/>
          <w:szCs w:val="28"/>
        </w:rPr>
        <w:t>”</w:t>
      </w:r>
    </w:p>
    <w:p w14:paraId="22A4A8AF" w14:textId="76DB814A" w:rsidR="00D67F82" w:rsidRPr="002345D6" w:rsidRDefault="00B613E6" w:rsidP="00B613E6">
      <w:pPr>
        <w:pStyle w:val="NormalWeb"/>
        <w:spacing w:before="120" w:beforeAutospacing="0" w:after="120" w:afterAutospacing="0"/>
        <w:ind w:firstLine="630"/>
        <w:jc w:val="both"/>
        <w:rPr>
          <w:sz w:val="28"/>
          <w:szCs w:val="28"/>
          <w:lang w:val="vi-VN"/>
        </w:rPr>
      </w:pPr>
      <w:r>
        <w:rPr>
          <w:sz w:val="28"/>
          <w:szCs w:val="28"/>
        </w:rPr>
        <w:t>3</w:t>
      </w:r>
      <w:r w:rsidR="00D67F82" w:rsidRPr="002345D6">
        <w:rPr>
          <w:sz w:val="28"/>
          <w:szCs w:val="28"/>
          <w:lang w:val="vi-VN"/>
        </w:rPr>
        <w:t>.</w:t>
      </w:r>
      <w:r w:rsidR="00FD16D1" w:rsidRPr="002345D6">
        <w:rPr>
          <w:sz w:val="28"/>
          <w:szCs w:val="28"/>
          <w:lang w:val="vi-VN"/>
        </w:rPr>
        <w:t xml:space="preserve"> </w:t>
      </w:r>
      <w:r w:rsidR="00FD16D1" w:rsidRPr="002345D6">
        <w:rPr>
          <w:spacing w:val="-2"/>
          <w:sz w:val="28"/>
          <w:szCs w:val="28"/>
          <w:lang w:val="vi-VN"/>
        </w:rPr>
        <w:t>Sửa đổi, bổ sung</w:t>
      </w:r>
      <w:r w:rsidR="00D67F82" w:rsidRPr="002345D6">
        <w:rPr>
          <w:sz w:val="28"/>
          <w:szCs w:val="28"/>
          <w:lang w:val="vi-VN"/>
        </w:rPr>
        <w:t xml:space="preserve"> Điều 9 như sau:</w:t>
      </w:r>
    </w:p>
    <w:p w14:paraId="21E7FC05" w14:textId="77777777" w:rsidR="00840327" w:rsidRPr="002345D6" w:rsidRDefault="00840327" w:rsidP="00B613E6">
      <w:pPr>
        <w:pStyle w:val="NormalWeb"/>
        <w:spacing w:before="120" w:beforeAutospacing="0" w:after="120" w:afterAutospacing="0"/>
        <w:ind w:firstLine="630"/>
        <w:jc w:val="both"/>
        <w:rPr>
          <w:sz w:val="28"/>
          <w:szCs w:val="28"/>
          <w:lang w:val="vi-VN"/>
        </w:rPr>
      </w:pPr>
      <w:r w:rsidRPr="002345D6">
        <w:rPr>
          <w:sz w:val="28"/>
          <w:szCs w:val="28"/>
          <w:lang w:val="vi-VN"/>
        </w:rPr>
        <w:t>“</w:t>
      </w:r>
      <w:r w:rsidRPr="002345D6">
        <w:rPr>
          <w:b/>
          <w:sz w:val="28"/>
          <w:szCs w:val="28"/>
          <w:lang w:val="vi-VN"/>
        </w:rPr>
        <w:t>Điều 9. Hình thức thưởng</w:t>
      </w:r>
    </w:p>
    <w:p w14:paraId="5BBC195E" w14:textId="77777777" w:rsidR="00840327" w:rsidRPr="002345D6" w:rsidRDefault="00840327" w:rsidP="00B613E6">
      <w:pPr>
        <w:pStyle w:val="NormalWeb"/>
        <w:spacing w:before="120" w:beforeAutospacing="0" w:after="120" w:afterAutospacing="0"/>
        <w:ind w:firstLine="630"/>
        <w:jc w:val="both"/>
        <w:rPr>
          <w:sz w:val="28"/>
          <w:szCs w:val="28"/>
          <w:lang w:val="vi-VN"/>
        </w:rPr>
      </w:pPr>
      <w:r w:rsidRPr="002345D6">
        <w:rPr>
          <w:sz w:val="28"/>
          <w:szCs w:val="28"/>
          <w:lang w:val="vi-VN"/>
        </w:rPr>
        <w:t>1. Thưởng trực tiếp bằng cổ phiếu.</w:t>
      </w:r>
    </w:p>
    <w:p w14:paraId="5A2604E9" w14:textId="77777777" w:rsidR="00840327" w:rsidRPr="002345D6" w:rsidRDefault="00840327" w:rsidP="00B613E6">
      <w:pPr>
        <w:pStyle w:val="NormalWeb"/>
        <w:spacing w:before="120" w:beforeAutospacing="0" w:after="120" w:afterAutospacing="0"/>
        <w:ind w:firstLine="630"/>
        <w:jc w:val="both"/>
        <w:rPr>
          <w:sz w:val="28"/>
          <w:szCs w:val="28"/>
          <w:lang w:val="vi-VN"/>
        </w:rPr>
      </w:pPr>
      <w:r w:rsidRPr="002345D6">
        <w:rPr>
          <w:sz w:val="28"/>
          <w:szCs w:val="28"/>
          <w:lang w:val="vi-VN"/>
        </w:rPr>
        <w:t xml:space="preserve">2. </w:t>
      </w:r>
      <w:r w:rsidR="00CE1EA7" w:rsidRPr="002345D6">
        <w:rPr>
          <w:sz w:val="28"/>
          <w:szCs w:val="28"/>
        </w:rPr>
        <w:t>Các h</w:t>
      </w:r>
      <w:r w:rsidR="00061075" w:rsidRPr="002345D6">
        <w:rPr>
          <w:sz w:val="28"/>
          <w:szCs w:val="28"/>
        </w:rPr>
        <w:t>ình thức thưởng cổ phiếu khác</w:t>
      </w:r>
      <w:r w:rsidR="001E52FE" w:rsidRPr="002345D6">
        <w:rPr>
          <w:sz w:val="28"/>
          <w:szCs w:val="28"/>
        </w:rPr>
        <w:t xml:space="preserve"> ở nước ngoài</w:t>
      </w:r>
      <w:r w:rsidRPr="002345D6">
        <w:rPr>
          <w:sz w:val="28"/>
          <w:szCs w:val="28"/>
          <w:lang w:val="vi-VN"/>
        </w:rPr>
        <w:t xml:space="preserve"> không phát sinh dòng tiền</w:t>
      </w:r>
      <w:r w:rsidR="004634FA" w:rsidRPr="002345D6">
        <w:rPr>
          <w:sz w:val="28"/>
          <w:szCs w:val="28"/>
          <w:lang w:val="vi-VN"/>
        </w:rPr>
        <w:t xml:space="preserve"> </w:t>
      </w:r>
      <w:r w:rsidRPr="002345D6">
        <w:rPr>
          <w:sz w:val="28"/>
          <w:szCs w:val="28"/>
          <w:lang w:val="vi-VN"/>
        </w:rPr>
        <w:t>ra nước ngoài.”</w:t>
      </w:r>
    </w:p>
    <w:p w14:paraId="7F974FB5" w14:textId="5DFBD9A2" w:rsidR="00AC06A0" w:rsidRPr="002345D6" w:rsidRDefault="00B613E6" w:rsidP="00B613E6">
      <w:pPr>
        <w:spacing w:before="120" w:after="120"/>
        <w:ind w:firstLine="630"/>
        <w:jc w:val="both"/>
        <w:rPr>
          <w:lang w:val="vi-VN"/>
        </w:rPr>
      </w:pPr>
      <w:r>
        <w:t>4</w:t>
      </w:r>
      <w:r w:rsidR="002F35D4" w:rsidRPr="002345D6">
        <w:rPr>
          <w:lang w:val="vi-VN"/>
        </w:rPr>
        <w:t>.</w:t>
      </w:r>
      <w:r w:rsidR="00D34D36" w:rsidRPr="002345D6">
        <w:rPr>
          <w:lang w:val="vi-VN"/>
        </w:rPr>
        <w:t xml:space="preserve"> </w:t>
      </w:r>
      <w:r w:rsidR="00FD16D1" w:rsidRPr="002345D6">
        <w:rPr>
          <w:spacing w:val="-2"/>
          <w:lang w:val="vi-VN"/>
        </w:rPr>
        <w:t xml:space="preserve">Sửa đổi, bổ sung </w:t>
      </w:r>
      <w:r w:rsidR="00AC06A0" w:rsidRPr="002345D6">
        <w:rPr>
          <w:lang w:val="vi-VN"/>
        </w:rPr>
        <w:t>Điều 10 như sau:</w:t>
      </w:r>
    </w:p>
    <w:p w14:paraId="6AD9D6A0" w14:textId="77777777" w:rsidR="00AC06A0" w:rsidRPr="002345D6" w:rsidRDefault="00AC06A0" w:rsidP="00B613E6">
      <w:pPr>
        <w:spacing w:before="120" w:after="120"/>
        <w:ind w:firstLine="630"/>
        <w:jc w:val="both"/>
        <w:rPr>
          <w:lang w:val="vi-VN"/>
        </w:rPr>
      </w:pPr>
      <w:bookmarkStart w:id="1" w:name="dieu_10"/>
      <w:r w:rsidRPr="002345D6">
        <w:rPr>
          <w:bCs/>
          <w:lang w:val="vi-VN"/>
        </w:rPr>
        <w:t>“</w:t>
      </w:r>
      <w:r w:rsidRPr="002345D6">
        <w:rPr>
          <w:b/>
          <w:bCs/>
          <w:lang w:val="vi-VN"/>
        </w:rPr>
        <w:t>Điều 10. Quyền của người lao động có quốc tịch Việt Nam</w:t>
      </w:r>
      <w:bookmarkEnd w:id="1"/>
    </w:p>
    <w:p w14:paraId="420BAC57" w14:textId="1F332C7D" w:rsidR="00AB2EEE" w:rsidRPr="002345D6" w:rsidRDefault="00AB2EEE" w:rsidP="00B613E6">
      <w:pPr>
        <w:spacing w:before="120" w:after="120"/>
        <w:ind w:firstLine="630"/>
        <w:jc w:val="both"/>
        <w:rPr>
          <w:rFonts w:eastAsiaTheme="minorHAnsi"/>
        </w:rPr>
      </w:pPr>
      <w:r w:rsidRPr="002345D6">
        <w:rPr>
          <w:rFonts w:eastAsiaTheme="minorHAnsi"/>
        </w:rPr>
        <w:t xml:space="preserve">1. Được tham gia chương trình thưởng cổ phiếu phát hành ở nước ngoài </w:t>
      </w:r>
      <w:proofErr w:type="gramStart"/>
      <w:r w:rsidRPr="002345D6">
        <w:rPr>
          <w:rFonts w:eastAsiaTheme="minorHAnsi"/>
        </w:rPr>
        <w:t>theo</w:t>
      </w:r>
      <w:proofErr w:type="gramEnd"/>
      <w:r w:rsidRPr="002345D6">
        <w:rPr>
          <w:rFonts w:eastAsiaTheme="minorHAnsi"/>
        </w:rPr>
        <w:t xml:space="preserve"> điều khoản</w:t>
      </w:r>
      <w:r w:rsidR="00234FC2">
        <w:rPr>
          <w:rFonts w:eastAsiaTheme="minorHAnsi"/>
        </w:rPr>
        <w:t xml:space="preserve">, </w:t>
      </w:r>
      <w:r w:rsidRPr="002345D6">
        <w:rPr>
          <w:rFonts w:eastAsiaTheme="minorHAnsi"/>
        </w:rPr>
        <w:t>điều kiện của tổ chức nước ngoài</w:t>
      </w:r>
      <w:r w:rsidR="00234FC2">
        <w:rPr>
          <w:rFonts w:eastAsiaTheme="minorHAnsi"/>
        </w:rPr>
        <w:t xml:space="preserve"> và</w:t>
      </w:r>
      <w:r w:rsidRPr="002345D6">
        <w:rPr>
          <w:rFonts w:eastAsiaTheme="minorHAnsi"/>
        </w:rPr>
        <w:t xml:space="preserve"> không trái với quy định của pháp luật Việt Nam.</w:t>
      </w:r>
    </w:p>
    <w:p w14:paraId="54DF54F4" w14:textId="77777777" w:rsidR="00AB2EEE" w:rsidRPr="002345D6" w:rsidRDefault="00AB2EEE" w:rsidP="00B613E6">
      <w:pPr>
        <w:spacing w:before="120" w:after="120"/>
        <w:ind w:firstLine="630"/>
        <w:jc w:val="both"/>
      </w:pPr>
      <w:r w:rsidRPr="002345D6">
        <w:rPr>
          <w:rFonts w:eastAsiaTheme="minorHAnsi"/>
        </w:rPr>
        <w:lastRenderedPageBreak/>
        <w:t xml:space="preserve">2. Được nhận ngoại tệ </w:t>
      </w:r>
      <w:proofErr w:type="gramStart"/>
      <w:r w:rsidRPr="002345D6">
        <w:rPr>
          <w:rFonts w:eastAsiaTheme="minorHAnsi"/>
        </w:rPr>
        <w:t>thu</w:t>
      </w:r>
      <w:proofErr w:type="gramEnd"/>
      <w:r w:rsidRPr="002345D6">
        <w:rPr>
          <w:rFonts w:eastAsiaTheme="minorHAnsi"/>
        </w:rPr>
        <w:t xml:space="preserve"> được từ </w:t>
      </w:r>
      <w:r w:rsidRPr="002345D6">
        <w:rPr>
          <w:lang w:val="vi-VN"/>
        </w:rPr>
        <w:t>cổ tức và các thu nhập hợp pháp</w:t>
      </w:r>
      <w:r w:rsidRPr="002345D6">
        <w:t xml:space="preserve"> </w:t>
      </w:r>
      <w:r w:rsidRPr="002345D6">
        <w:rPr>
          <w:lang w:val="vi-VN"/>
        </w:rPr>
        <w:t xml:space="preserve">khác </w:t>
      </w:r>
      <w:r w:rsidR="0084191F" w:rsidRPr="002345D6">
        <w:t>liên quan đến chương trình thưởng cổ phiếu phát hành ở nước ngoài</w:t>
      </w:r>
      <w:r w:rsidR="00131F5E" w:rsidRPr="002345D6">
        <w:t xml:space="preserve">. Việc nhận </w:t>
      </w:r>
      <w:r w:rsidR="00131F5E" w:rsidRPr="002345D6">
        <w:rPr>
          <w:rFonts w:eastAsiaTheme="minorHAnsi"/>
        </w:rPr>
        <w:t xml:space="preserve">ngoại tệ </w:t>
      </w:r>
      <w:proofErr w:type="gramStart"/>
      <w:r w:rsidR="00131F5E" w:rsidRPr="002345D6">
        <w:rPr>
          <w:rFonts w:eastAsiaTheme="minorHAnsi"/>
        </w:rPr>
        <w:t>thu</w:t>
      </w:r>
      <w:proofErr w:type="gramEnd"/>
      <w:r w:rsidR="00131F5E" w:rsidRPr="002345D6">
        <w:rPr>
          <w:rFonts w:eastAsiaTheme="minorHAnsi"/>
        </w:rPr>
        <w:t xml:space="preserve"> được từ </w:t>
      </w:r>
      <w:r w:rsidR="00131F5E" w:rsidRPr="002345D6">
        <w:rPr>
          <w:lang w:val="vi-VN"/>
        </w:rPr>
        <w:t>cổ tức và các thu nhập hợp pháp</w:t>
      </w:r>
      <w:r w:rsidR="00131F5E" w:rsidRPr="002345D6">
        <w:t xml:space="preserve"> </w:t>
      </w:r>
      <w:r w:rsidR="00131F5E" w:rsidRPr="002345D6">
        <w:rPr>
          <w:lang w:val="vi-VN"/>
        </w:rPr>
        <w:t xml:space="preserve">khác </w:t>
      </w:r>
      <w:r w:rsidR="00131F5E" w:rsidRPr="002345D6">
        <w:t>liên quan đến chương trình thưởng cổ phiếu phát hành ở nước ngoài phải được thực hiện theo quy định tại khoản 2 Điều 8 Thông tư này.</w:t>
      </w:r>
      <w:r w:rsidRPr="002345D6">
        <w:t>”</w:t>
      </w:r>
    </w:p>
    <w:p w14:paraId="16CAFC32" w14:textId="093E6C3D" w:rsidR="00472427" w:rsidRPr="002345D6" w:rsidRDefault="00B613E6" w:rsidP="00B613E6">
      <w:pPr>
        <w:spacing w:before="120" w:after="120"/>
        <w:ind w:firstLine="630"/>
        <w:jc w:val="both"/>
        <w:rPr>
          <w:rFonts w:eastAsiaTheme="minorHAnsi"/>
          <w:lang w:val="vi-VN"/>
        </w:rPr>
      </w:pPr>
      <w:r>
        <w:rPr>
          <w:rFonts w:eastAsiaTheme="minorHAnsi"/>
        </w:rPr>
        <w:t>5</w:t>
      </w:r>
      <w:r w:rsidR="00472427" w:rsidRPr="002345D6">
        <w:rPr>
          <w:rFonts w:eastAsiaTheme="minorHAnsi"/>
          <w:lang w:val="vi-VN"/>
        </w:rPr>
        <w:t xml:space="preserve">. </w:t>
      </w:r>
      <w:r w:rsidR="0061753B" w:rsidRPr="002345D6">
        <w:rPr>
          <w:spacing w:val="-2"/>
          <w:lang w:val="vi-VN"/>
        </w:rPr>
        <w:t xml:space="preserve">Sửa đổi, bổ sung </w:t>
      </w:r>
      <w:r w:rsidR="00472427" w:rsidRPr="002345D6">
        <w:rPr>
          <w:rFonts w:eastAsiaTheme="minorHAnsi"/>
          <w:lang w:val="vi-VN"/>
        </w:rPr>
        <w:t>Điều 12 như sau:</w:t>
      </w:r>
    </w:p>
    <w:p w14:paraId="0439BEB1" w14:textId="27E822F6" w:rsidR="00C15916" w:rsidRPr="002345D6" w:rsidRDefault="00472427" w:rsidP="00B613E6">
      <w:pPr>
        <w:spacing w:before="120" w:after="120"/>
        <w:ind w:firstLine="630"/>
        <w:jc w:val="both"/>
        <w:rPr>
          <w:lang w:val="vi-VN"/>
        </w:rPr>
      </w:pPr>
      <w:r w:rsidRPr="00C00841">
        <w:rPr>
          <w:rFonts w:eastAsiaTheme="minorHAnsi"/>
          <w:lang w:val="vi-VN"/>
        </w:rPr>
        <w:t>“</w:t>
      </w:r>
      <w:r w:rsidR="00C15916" w:rsidRPr="002345D6">
        <w:rPr>
          <w:b/>
          <w:lang w:val="vi-VN"/>
        </w:rPr>
        <w:t xml:space="preserve">Điều 12. </w:t>
      </w:r>
      <w:r w:rsidR="00C15916" w:rsidRPr="002345D6">
        <w:rPr>
          <w:b/>
          <w:bCs/>
          <w:lang w:val="vi-VN"/>
        </w:rPr>
        <w:t>Mở và sử dụng tài khoản thực hiện chương trình</w:t>
      </w:r>
    </w:p>
    <w:p w14:paraId="36554C71" w14:textId="77777777" w:rsidR="00C15916" w:rsidRPr="002345D6" w:rsidRDefault="009E7765" w:rsidP="00B613E6">
      <w:pPr>
        <w:spacing w:before="120" w:after="120"/>
        <w:ind w:firstLine="630"/>
        <w:jc w:val="both"/>
        <w:rPr>
          <w:lang w:val="vi-VN"/>
        </w:rPr>
      </w:pPr>
      <w:r w:rsidRPr="002345D6">
        <w:rPr>
          <w:lang w:val="vi-VN"/>
        </w:rPr>
        <w:t>1.</w:t>
      </w:r>
      <w:r w:rsidR="00234FC2">
        <w:t xml:space="preserve"> </w:t>
      </w:r>
      <w:r w:rsidR="00321558" w:rsidRPr="002345D6">
        <w:rPr>
          <w:lang w:val="vi-VN"/>
        </w:rPr>
        <w:t>T</w:t>
      </w:r>
      <w:r w:rsidR="00C15916" w:rsidRPr="002345D6">
        <w:rPr>
          <w:lang w:val="vi-VN"/>
        </w:rPr>
        <w:t>ổ chức thực hiện chương trình thưởng cổ phiếu phải mở 01 (một) tài khoản thực hiện chương trình để thực hiện các giao dịch thu, chi theo quy định tại khoản 2, khoản 3 Điều này.</w:t>
      </w:r>
    </w:p>
    <w:p w14:paraId="0162511D" w14:textId="3ACB15CF" w:rsidR="00472427" w:rsidRPr="002345D6" w:rsidRDefault="00472427" w:rsidP="00B613E6">
      <w:pPr>
        <w:spacing w:before="120" w:after="120"/>
        <w:ind w:firstLine="630"/>
        <w:jc w:val="both"/>
        <w:rPr>
          <w:lang w:val="vi-VN"/>
        </w:rPr>
      </w:pPr>
      <w:r w:rsidRPr="002345D6">
        <w:rPr>
          <w:lang w:val="vi-VN"/>
        </w:rPr>
        <w:t>2. Các giao dịch thu:</w:t>
      </w:r>
      <w:r w:rsidR="005C2D7F" w:rsidRPr="002345D6">
        <w:t xml:space="preserve"> </w:t>
      </w:r>
      <w:r w:rsidR="00234FC2">
        <w:t xml:space="preserve">Thu </w:t>
      </w:r>
      <w:r w:rsidRPr="002345D6">
        <w:rPr>
          <w:lang w:val="vi-VN"/>
        </w:rPr>
        <w:t>cổ tức và các thu nhập hợp pháp khác liên quan đến chương trình thưởng cổ phiếu phát hành ở nước ngoài</w:t>
      </w:r>
      <w:r w:rsidR="00234FC2">
        <w:t>.</w:t>
      </w:r>
      <w:r w:rsidR="00996780" w:rsidRPr="002345D6">
        <w:rPr>
          <w:lang w:val="vi-VN"/>
        </w:rPr>
        <w:t xml:space="preserve"> </w:t>
      </w:r>
    </w:p>
    <w:p w14:paraId="33CE72A5" w14:textId="77777777" w:rsidR="00472427" w:rsidRPr="002345D6" w:rsidRDefault="00472427" w:rsidP="00B613E6">
      <w:pPr>
        <w:spacing w:before="120" w:after="120"/>
        <w:ind w:firstLine="630"/>
        <w:jc w:val="both"/>
        <w:rPr>
          <w:lang w:val="vi-VN"/>
        </w:rPr>
      </w:pPr>
      <w:r w:rsidRPr="002345D6">
        <w:rPr>
          <w:lang w:val="vi-VN"/>
        </w:rPr>
        <w:t>3. Các giao dịch chi:</w:t>
      </w:r>
    </w:p>
    <w:p w14:paraId="1210E4C2" w14:textId="77777777" w:rsidR="00472427" w:rsidRPr="002345D6" w:rsidRDefault="003E0355" w:rsidP="00B613E6">
      <w:pPr>
        <w:spacing w:before="120" w:after="120"/>
        <w:ind w:firstLine="630"/>
        <w:jc w:val="both"/>
        <w:rPr>
          <w:lang w:val="vi-VN"/>
        </w:rPr>
      </w:pPr>
      <w:r w:rsidRPr="002345D6">
        <w:rPr>
          <w:lang w:val="vi-VN"/>
        </w:rPr>
        <w:t>a</w:t>
      </w:r>
      <w:r w:rsidR="00472427" w:rsidRPr="002345D6">
        <w:rPr>
          <w:lang w:val="vi-VN"/>
        </w:rPr>
        <w:t>) Chi bán ngoại tệ cho tổ chức tín dụng được phép để chuyển sang tài khoản bằng đồng Việt Nam của người lao động có quốc tịch Việt Nam tham gia chương trình thưởng cổ phiếu phát hành ở nước ngoài;</w:t>
      </w:r>
    </w:p>
    <w:p w14:paraId="2D24AA07" w14:textId="77777777" w:rsidR="00472427" w:rsidRPr="002345D6" w:rsidRDefault="00E64E92" w:rsidP="00B613E6">
      <w:pPr>
        <w:spacing w:before="120" w:after="120"/>
        <w:ind w:firstLine="630"/>
        <w:jc w:val="both"/>
        <w:rPr>
          <w:lang w:val="vi-VN"/>
        </w:rPr>
      </w:pPr>
      <w:r w:rsidRPr="002345D6">
        <w:rPr>
          <w:lang w:val="vi-VN"/>
        </w:rPr>
        <w:t>b</w:t>
      </w:r>
      <w:r w:rsidR="00472427" w:rsidRPr="002345D6">
        <w:rPr>
          <w:lang w:val="vi-VN"/>
        </w:rPr>
        <w:t>) Chi chuyển</w:t>
      </w:r>
      <w:r w:rsidR="003F0709" w:rsidRPr="002345D6">
        <w:rPr>
          <w:lang w:val="vi-VN"/>
        </w:rPr>
        <w:t xml:space="preserve"> khoản</w:t>
      </w:r>
      <w:r w:rsidR="00472427" w:rsidRPr="002345D6">
        <w:rPr>
          <w:lang w:val="vi-VN"/>
        </w:rPr>
        <w:t xml:space="preserve"> sang tài khoản ngoại tệ của người lao động có quốc tịch Việt Nam tham gia chương trình thưởng cổ phiếu phát hành ở nước ngoài;</w:t>
      </w:r>
    </w:p>
    <w:p w14:paraId="729B8B92" w14:textId="5952BEE8" w:rsidR="008245BD" w:rsidRPr="002345D6" w:rsidRDefault="00E64E92" w:rsidP="00B613E6">
      <w:pPr>
        <w:spacing w:before="120" w:after="120"/>
        <w:ind w:firstLine="630"/>
        <w:jc w:val="both"/>
        <w:rPr>
          <w:lang w:val="vi-VN"/>
        </w:rPr>
      </w:pPr>
      <w:r w:rsidRPr="002345D6">
        <w:rPr>
          <w:lang w:val="vi-VN"/>
        </w:rPr>
        <w:t>c</w:t>
      </w:r>
      <w:r w:rsidR="00472427" w:rsidRPr="002345D6">
        <w:rPr>
          <w:lang w:val="vi-VN"/>
        </w:rPr>
        <w:t>) Các khoản chi</w:t>
      </w:r>
      <w:r w:rsidR="003E0355" w:rsidRPr="002345D6">
        <w:rPr>
          <w:lang w:val="vi-VN"/>
        </w:rPr>
        <w:t xml:space="preserve"> hợp pháp khác liên quan đến chương trình thưởng cổ phiếu phát hành ở nước ngoài</w:t>
      </w:r>
      <w:r w:rsidR="002639D9" w:rsidRPr="002345D6">
        <w:rPr>
          <w:lang w:val="vi-VN"/>
        </w:rPr>
        <w:t>.”</w:t>
      </w:r>
    </w:p>
    <w:p w14:paraId="54464B00" w14:textId="1C108224" w:rsidR="00C149B8" w:rsidRPr="002345D6" w:rsidRDefault="00B613E6" w:rsidP="00B613E6">
      <w:pPr>
        <w:spacing w:before="120" w:after="120"/>
        <w:ind w:firstLine="630"/>
        <w:jc w:val="both"/>
        <w:rPr>
          <w:lang w:val="vi-VN"/>
        </w:rPr>
      </w:pPr>
      <w:r>
        <w:t>6</w:t>
      </w:r>
      <w:r w:rsidR="00A23693" w:rsidRPr="002345D6">
        <w:rPr>
          <w:lang w:val="vi-VN"/>
        </w:rPr>
        <w:t>.</w:t>
      </w:r>
      <w:r w:rsidR="00C149B8" w:rsidRPr="002345D6">
        <w:rPr>
          <w:lang w:val="vi-VN"/>
        </w:rPr>
        <w:t xml:space="preserve"> </w:t>
      </w:r>
      <w:r w:rsidR="0061753B" w:rsidRPr="002345D6">
        <w:rPr>
          <w:spacing w:val="-2"/>
          <w:lang w:val="vi-VN"/>
        </w:rPr>
        <w:t xml:space="preserve">Sửa đổi, bổ sung </w:t>
      </w:r>
      <w:r w:rsidR="0061753B" w:rsidRPr="002345D6">
        <w:rPr>
          <w:lang w:val="vi-VN"/>
        </w:rPr>
        <w:t>đ</w:t>
      </w:r>
      <w:r w:rsidR="00C149B8" w:rsidRPr="002345D6">
        <w:rPr>
          <w:lang w:val="vi-VN"/>
        </w:rPr>
        <w:t>iểm c khoản 1 Điều 13</w:t>
      </w:r>
      <w:r w:rsidR="00C24E04" w:rsidRPr="002345D6">
        <w:rPr>
          <w:lang w:val="vi-VN"/>
        </w:rPr>
        <w:t xml:space="preserve"> và </w:t>
      </w:r>
      <w:r w:rsidR="0061753B" w:rsidRPr="002345D6">
        <w:rPr>
          <w:lang w:val="vi-VN"/>
        </w:rPr>
        <w:t>đ</w:t>
      </w:r>
      <w:r w:rsidR="00C24E04" w:rsidRPr="002345D6">
        <w:rPr>
          <w:lang w:val="vi-VN"/>
        </w:rPr>
        <w:t xml:space="preserve">iểm c khoản 1 Điều 15 </w:t>
      </w:r>
      <w:r w:rsidR="00C149B8" w:rsidRPr="002345D6">
        <w:rPr>
          <w:lang w:val="vi-VN"/>
        </w:rPr>
        <w:t>như sau:</w:t>
      </w:r>
    </w:p>
    <w:p w14:paraId="27B810E6" w14:textId="0AD1FF9D" w:rsidR="00C24E04" w:rsidRPr="002345D6" w:rsidRDefault="00C149B8" w:rsidP="00B613E6">
      <w:pPr>
        <w:spacing w:before="120" w:after="120"/>
        <w:ind w:firstLine="630"/>
        <w:jc w:val="both"/>
        <w:rPr>
          <w:lang w:val="vi-VN"/>
        </w:rPr>
      </w:pPr>
      <w:r w:rsidRPr="002345D6">
        <w:rPr>
          <w:lang w:val="vi-VN"/>
        </w:rPr>
        <w:t>“</w:t>
      </w:r>
      <w:r w:rsidR="00CC204B" w:rsidRPr="002345D6">
        <w:rPr>
          <w:lang w:val="vi-VN"/>
        </w:rPr>
        <w:t xml:space="preserve">c) </w:t>
      </w:r>
      <w:r w:rsidR="00D22EAC" w:rsidRPr="002345D6">
        <w:rPr>
          <w:lang w:val="vi-VN"/>
        </w:rPr>
        <w:t xml:space="preserve">Bản sao </w:t>
      </w:r>
      <w:r w:rsidR="00C24E04" w:rsidRPr="002345D6">
        <w:rPr>
          <w:lang w:val="vi-VN"/>
        </w:rPr>
        <w:t>t</w:t>
      </w:r>
      <w:r w:rsidR="00D22EAC" w:rsidRPr="002345D6">
        <w:rPr>
          <w:lang w:val="vi-VN"/>
        </w:rPr>
        <w:t>hông báo xác nhận việc thực hiện nghĩa vụ thuế</w:t>
      </w:r>
      <w:r w:rsidR="006B4F9E" w:rsidRPr="002345D6">
        <w:rPr>
          <w:lang w:val="vi-VN"/>
        </w:rPr>
        <w:t xml:space="preserve"> tại thời điểm gần nhất</w:t>
      </w:r>
      <w:r w:rsidR="00D22EAC" w:rsidRPr="002345D6">
        <w:rPr>
          <w:lang w:val="vi-VN"/>
        </w:rPr>
        <w:t xml:space="preserve"> theo quy định hiện hành của pháp luật về thuế</w:t>
      </w:r>
      <w:r w:rsidR="00234FC2">
        <w:t>;</w:t>
      </w:r>
      <w:r w:rsidR="00D20122">
        <w:rPr>
          <w:lang w:val="vi-VN"/>
        </w:rPr>
        <w:t>”</w:t>
      </w:r>
    </w:p>
    <w:p w14:paraId="5B6D0F7C" w14:textId="405D4DAF" w:rsidR="006B2BC9" w:rsidRPr="002345D6" w:rsidRDefault="00B613E6" w:rsidP="00B613E6">
      <w:pPr>
        <w:tabs>
          <w:tab w:val="left" w:pos="0"/>
          <w:tab w:val="left" w:pos="284"/>
        </w:tabs>
        <w:spacing w:before="120" w:after="120"/>
        <w:ind w:firstLine="630"/>
        <w:jc w:val="both"/>
        <w:rPr>
          <w:lang w:val="vi-VN"/>
        </w:rPr>
      </w:pPr>
      <w:r>
        <w:rPr>
          <w:bCs/>
        </w:rPr>
        <w:t>7</w:t>
      </w:r>
      <w:r w:rsidR="006B2BC9" w:rsidRPr="002345D6">
        <w:rPr>
          <w:bCs/>
        </w:rPr>
        <w:t xml:space="preserve">. </w:t>
      </w:r>
      <w:r w:rsidR="006B2BC9" w:rsidRPr="002345D6">
        <w:rPr>
          <w:spacing w:val="-2"/>
          <w:lang w:val="vi-VN"/>
        </w:rPr>
        <w:t>Sửa đổi, bổ sung</w:t>
      </w:r>
      <w:r w:rsidR="006B2BC9" w:rsidRPr="002345D6">
        <w:rPr>
          <w:spacing w:val="-2"/>
        </w:rPr>
        <w:t xml:space="preserve"> điểm b khoản 2</w:t>
      </w:r>
      <w:r w:rsidR="006B2BC9" w:rsidRPr="002345D6">
        <w:rPr>
          <w:spacing w:val="-2"/>
          <w:lang w:val="vi-VN"/>
        </w:rPr>
        <w:t xml:space="preserve"> </w:t>
      </w:r>
      <w:r w:rsidR="006B2BC9" w:rsidRPr="002345D6">
        <w:rPr>
          <w:lang w:val="vi-VN"/>
        </w:rPr>
        <w:t xml:space="preserve">Điều </w:t>
      </w:r>
      <w:r w:rsidR="006B2BC9" w:rsidRPr="002345D6">
        <w:t>22</w:t>
      </w:r>
      <w:r w:rsidR="006B2BC9" w:rsidRPr="002345D6">
        <w:rPr>
          <w:lang w:val="vi-VN"/>
        </w:rPr>
        <w:t xml:space="preserve"> như sau:</w:t>
      </w:r>
    </w:p>
    <w:p w14:paraId="01F7F047" w14:textId="231E517A" w:rsidR="006B2BC9" w:rsidRPr="002345D6" w:rsidRDefault="006B2BC9" w:rsidP="00B613E6">
      <w:pPr>
        <w:tabs>
          <w:tab w:val="left" w:pos="0"/>
          <w:tab w:val="left" w:pos="284"/>
        </w:tabs>
        <w:spacing w:before="120" w:after="120"/>
        <w:ind w:firstLine="630"/>
        <w:jc w:val="both"/>
        <w:rPr>
          <w:bCs/>
        </w:rPr>
      </w:pPr>
      <w:r w:rsidRPr="002345D6">
        <w:rPr>
          <w:bCs/>
        </w:rPr>
        <w:t xml:space="preserve">“b) Ngân hàng Nhà nước có văn bản xác nhận đăng ký </w:t>
      </w:r>
      <w:proofErr w:type="gramStart"/>
      <w:r w:rsidRPr="002345D6">
        <w:rPr>
          <w:bCs/>
        </w:rPr>
        <w:t>theo</w:t>
      </w:r>
      <w:proofErr w:type="gramEnd"/>
      <w:r w:rsidRPr="002345D6">
        <w:rPr>
          <w:bCs/>
        </w:rPr>
        <w:t xml:space="preserve"> mẫu tại </w:t>
      </w:r>
      <w:bookmarkStart w:id="2" w:name="bieumau_pl7"/>
      <w:r w:rsidRPr="002345D6">
        <w:rPr>
          <w:bCs/>
        </w:rPr>
        <w:t>Phụ lục số 17</w:t>
      </w:r>
      <w:bookmarkEnd w:id="2"/>
      <w:r w:rsidRPr="002345D6">
        <w:rPr>
          <w:bCs/>
        </w:rPr>
        <w:t> ban hành kèm theo Thông tư này hoặc từ chối xác nhận đăng ký hạn mức tự doanh chậm nhất vào ngày 15 tháng 5 hàng năm. Trường hợp từ chối xác nhận đăng ký hạn mức tự doanh, Ngân hàng Nhà nước có văn bản nêu rõ lý do.”</w:t>
      </w:r>
    </w:p>
    <w:p w14:paraId="1FC97A4F" w14:textId="5D286B31" w:rsidR="006B2BC9" w:rsidRPr="002345D6" w:rsidRDefault="00B613E6" w:rsidP="00B613E6">
      <w:pPr>
        <w:tabs>
          <w:tab w:val="left" w:pos="0"/>
          <w:tab w:val="left" w:pos="284"/>
        </w:tabs>
        <w:spacing w:before="120" w:after="120"/>
        <w:ind w:firstLine="630"/>
        <w:jc w:val="both"/>
        <w:rPr>
          <w:lang w:val="vi-VN"/>
        </w:rPr>
      </w:pPr>
      <w:r>
        <w:rPr>
          <w:bCs/>
        </w:rPr>
        <w:t>8</w:t>
      </w:r>
      <w:r w:rsidR="006B2BC9" w:rsidRPr="002345D6">
        <w:rPr>
          <w:bCs/>
        </w:rPr>
        <w:t xml:space="preserve">. </w:t>
      </w:r>
      <w:r w:rsidR="006B2BC9" w:rsidRPr="002345D6">
        <w:rPr>
          <w:spacing w:val="-2"/>
          <w:lang w:val="vi-VN"/>
        </w:rPr>
        <w:t>Sửa đổi, bổ sung</w:t>
      </w:r>
      <w:r w:rsidR="006B2BC9" w:rsidRPr="002345D6">
        <w:rPr>
          <w:spacing w:val="-2"/>
        </w:rPr>
        <w:t xml:space="preserve"> khoản 2</w:t>
      </w:r>
      <w:r w:rsidR="006B2BC9" w:rsidRPr="002345D6">
        <w:rPr>
          <w:spacing w:val="-2"/>
          <w:lang w:val="vi-VN"/>
        </w:rPr>
        <w:t xml:space="preserve"> </w:t>
      </w:r>
      <w:r w:rsidR="006B2BC9" w:rsidRPr="002345D6">
        <w:rPr>
          <w:lang w:val="vi-VN"/>
        </w:rPr>
        <w:t xml:space="preserve">Điều </w:t>
      </w:r>
      <w:r w:rsidR="006B2BC9" w:rsidRPr="002345D6">
        <w:t>23</w:t>
      </w:r>
      <w:r w:rsidR="006B2BC9" w:rsidRPr="002345D6">
        <w:rPr>
          <w:lang w:val="vi-VN"/>
        </w:rPr>
        <w:t xml:space="preserve"> như sau:</w:t>
      </w:r>
    </w:p>
    <w:p w14:paraId="0F65EA1E" w14:textId="44EEAD8C" w:rsidR="006B2BC9" w:rsidRPr="002345D6" w:rsidRDefault="006B2BC9" w:rsidP="00B613E6">
      <w:pPr>
        <w:tabs>
          <w:tab w:val="left" w:pos="0"/>
          <w:tab w:val="left" w:pos="284"/>
        </w:tabs>
        <w:spacing w:before="120" w:after="120"/>
        <w:ind w:firstLine="630"/>
        <w:jc w:val="both"/>
        <w:rPr>
          <w:bCs/>
        </w:rPr>
      </w:pPr>
      <w:r w:rsidRPr="002345D6">
        <w:rPr>
          <w:bCs/>
        </w:rPr>
        <w:t>“2. Trong thời hạn 05 (năm) ngày làm việc kể từ ngày nhận được đơn đăng ký hạn mức tự doanh tạm thời, căn cứ tình hình thực hiện đầu tư gián tiếp ra nước ngoài năm trước liền kề, tỷ lệ đầu tư an toàn của tổ chức tự doanh, Ngân hàng Nhà nước có văn bản xác nhận theo mẫu tại Phụ lục số 18 ban hành kèm theo Thông tư này hoặc từ chối xác nhận đăng ký hạn mức tự doanh tạm thời cho tổ chức tự doanh. Trường hợp từ chối, Ngân hàng Nhà nước có văn bản nêu rõ lý do.”</w:t>
      </w:r>
    </w:p>
    <w:p w14:paraId="53D33AF8" w14:textId="1384AE27" w:rsidR="006B2BC9" w:rsidRPr="002345D6" w:rsidRDefault="00B613E6" w:rsidP="00B613E6">
      <w:pPr>
        <w:tabs>
          <w:tab w:val="left" w:pos="0"/>
          <w:tab w:val="left" w:pos="284"/>
        </w:tabs>
        <w:spacing w:before="120" w:after="120"/>
        <w:ind w:firstLine="630"/>
        <w:jc w:val="both"/>
        <w:rPr>
          <w:lang w:val="vi-VN"/>
        </w:rPr>
      </w:pPr>
      <w:r>
        <w:rPr>
          <w:bCs/>
        </w:rPr>
        <w:t>9</w:t>
      </w:r>
      <w:r w:rsidR="006B2BC9" w:rsidRPr="002345D6">
        <w:rPr>
          <w:bCs/>
        </w:rPr>
        <w:t xml:space="preserve">. </w:t>
      </w:r>
      <w:r w:rsidR="006B2BC9" w:rsidRPr="002345D6">
        <w:rPr>
          <w:spacing w:val="-2"/>
          <w:lang w:val="vi-VN"/>
        </w:rPr>
        <w:t>Sửa đổi, bổ sung</w:t>
      </w:r>
      <w:r w:rsidR="006B2BC9" w:rsidRPr="002345D6">
        <w:rPr>
          <w:spacing w:val="-2"/>
        </w:rPr>
        <w:t xml:space="preserve"> điểm b khoản 2</w:t>
      </w:r>
      <w:r w:rsidR="006B2BC9" w:rsidRPr="002345D6">
        <w:rPr>
          <w:spacing w:val="-2"/>
          <w:lang w:val="vi-VN"/>
        </w:rPr>
        <w:t xml:space="preserve"> </w:t>
      </w:r>
      <w:r w:rsidR="006B2BC9" w:rsidRPr="002345D6">
        <w:rPr>
          <w:lang w:val="vi-VN"/>
        </w:rPr>
        <w:t xml:space="preserve">Điều </w:t>
      </w:r>
      <w:r w:rsidR="006B2BC9" w:rsidRPr="002345D6">
        <w:t>24</w:t>
      </w:r>
      <w:r w:rsidR="006B2BC9" w:rsidRPr="002345D6">
        <w:rPr>
          <w:lang w:val="vi-VN"/>
        </w:rPr>
        <w:t xml:space="preserve"> như sau:</w:t>
      </w:r>
    </w:p>
    <w:p w14:paraId="698A0D2A" w14:textId="4A7190C3" w:rsidR="006B2BC9" w:rsidRPr="002345D6" w:rsidRDefault="006B2BC9" w:rsidP="00B613E6">
      <w:pPr>
        <w:tabs>
          <w:tab w:val="left" w:pos="0"/>
          <w:tab w:val="left" w:pos="284"/>
        </w:tabs>
        <w:spacing w:before="120" w:after="120"/>
        <w:ind w:firstLine="630"/>
        <w:jc w:val="both"/>
        <w:rPr>
          <w:bCs/>
        </w:rPr>
      </w:pPr>
      <w:r w:rsidRPr="002345D6">
        <w:rPr>
          <w:bCs/>
        </w:rPr>
        <w:lastRenderedPageBreak/>
        <w:t xml:space="preserve">“b) Ngân hàng Nhà nước có văn bản xác nhận </w:t>
      </w:r>
      <w:proofErr w:type="gramStart"/>
      <w:r w:rsidRPr="002345D6">
        <w:rPr>
          <w:bCs/>
        </w:rPr>
        <w:t>theo</w:t>
      </w:r>
      <w:proofErr w:type="gramEnd"/>
      <w:r w:rsidRPr="002345D6">
        <w:rPr>
          <w:bCs/>
        </w:rPr>
        <w:t xml:space="preserve"> mẫu tại Phụ lục số 19 ban hành kèm theo Thông tư này hoặc từ chối xác nhận đăng ký chậm nhất vào ngày 15 tháng 5 hàng năm. Trường hợp từ chối xác nhận đăng ký, Ngân hàng Nhà nước có văn bản nêu rõ lý do.”</w:t>
      </w:r>
    </w:p>
    <w:p w14:paraId="7027F2A0" w14:textId="01CB5951" w:rsidR="006B2BC9" w:rsidRPr="002345D6" w:rsidRDefault="006B2BC9" w:rsidP="00B613E6">
      <w:pPr>
        <w:tabs>
          <w:tab w:val="left" w:pos="0"/>
          <w:tab w:val="left" w:pos="284"/>
        </w:tabs>
        <w:spacing w:before="120" w:after="120"/>
        <w:ind w:firstLine="630"/>
        <w:jc w:val="both"/>
        <w:rPr>
          <w:lang w:val="vi-VN"/>
        </w:rPr>
      </w:pPr>
      <w:r w:rsidRPr="002345D6">
        <w:rPr>
          <w:bCs/>
        </w:rPr>
        <w:t>1</w:t>
      </w:r>
      <w:r w:rsidR="00B613E6">
        <w:rPr>
          <w:bCs/>
        </w:rPr>
        <w:t>0</w:t>
      </w:r>
      <w:r w:rsidRPr="002345D6">
        <w:rPr>
          <w:bCs/>
        </w:rPr>
        <w:t xml:space="preserve">. </w:t>
      </w:r>
      <w:r w:rsidRPr="002345D6">
        <w:rPr>
          <w:spacing w:val="-2"/>
          <w:lang w:val="vi-VN"/>
        </w:rPr>
        <w:t>Sửa đổi, bổ sung</w:t>
      </w:r>
      <w:r w:rsidRPr="002345D6">
        <w:rPr>
          <w:spacing w:val="-2"/>
        </w:rPr>
        <w:t xml:space="preserve"> khoản 2</w:t>
      </w:r>
      <w:r w:rsidRPr="002345D6">
        <w:rPr>
          <w:spacing w:val="-2"/>
          <w:lang w:val="vi-VN"/>
        </w:rPr>
        <w:t xml:space="preserve"> </w:t>
      </w:r>
      <w:r w:rsidRPr="002345D6">
        <w:rPr>
          <w:lang w:val="vi-VN"/>
        </w:rPr>
        <w:t xml:space="preserve">Điều </w:t>
      </w:r>
      <w:r w:rsidRPr="002345D6">
        <w:t>25</w:t>
      </w:r>
      <w:r w:rsidRPr="002345D6">
        <w:rPr>
          <w:lang w:val="vi-VN"/>
        </w:rPr>
        <w:t xml:space="preserve"> như sau:</w:t>
      </w:r>
    </w:p>
    <w:p w14:paraId="4793D352" w14:textId="13CFC92A" w:rsidR="006B2BC9" w:rsidRPr="002345D6" w:rsidRDefault="006B2BC9" w:rsidP="00B613E6">
      <w:pPr>
        <w:spacing w:before="120" w:after="120"/>
        <w:ind w:firstLine="630"/>
        <w:jc w:val="both"/>
      </w:pPr>
      <w:r w:rsidRPr="002345D6">
        <w:rPr>
          <w:bCs/>
        </w:rPr>
        <w:t>“2. Trong thời hạn 05 (năm) ngày làm việc kể từ ngày nhận được đơn đăng ký hạn mức nhận ủy thác đầu tư tạm thời, căn cứ tình hình thực hiện nhận ủy thác đầu tư gián tiếp ra nước ngoài năm trước liền kề của tổ chức nhận ủy thác, Ngân hàng Nhà nước có văn bản xác nhận theo mẫu tại Phụ lục số 20 ban hành kèm theo Thông tư này hoặc từ chối xác nhận đăng ký hạn mức nhận ủy thác tạm thời. Trường hợp từ chối, Ngân hàng Nhà nước có văn bản nêu rõ lý do.”</w:t>
      </w:r>
    </w:p>
    <w:p w14:paraId="0D1EB98C" w14:textId="256506BC" w:rsidR="00A23693" w:rsidRPr="002345D6" w:rsidRDefault="006B2BC9" w:rsidP="00B613E6">
      <w:pPr>
        <w:spacing w:before="120" w:after="120"/>
        <w:ind w:firstLine="630"/>
        <w:jc w:val="both"/>
        <w:rPr>
          <w:lang w:val="vi-VN"/>
        </w:rPr>
      </w:pPr>
      <w:r w:rsidRPr="002345D6">
        <w:t>1</w:t>
      </w:r>
      <w:r w:rsidR="00B613E6">
        <w:t>1</w:t>
      </w:r>
      <w:r w:rsidR="00C149B8" w:rsidRPr="002345D6">
        <w:rPr>
          <w:lang w:val="vi-VN"/>
        </w:rPr>
        <w:t xml:space="preserve">. </w:t>
      </w:r>
      <w:r w:rsidR="0061753B" w:rsidRPr="002345D6">
        <w:rPr>
          <w:spacing w:val="-2"/>
          <w:lang w:val="vi-VN"/>
        </w:rPr>
        <w:t xml:space="preserve">Sửa đổi, bổ sung </w:t>
      </w:r>
      <w:r w:rsidR="0061753B" w:rsidRPr="002345D6">
        <w:rPr>
          <w:lang w:val="vi-VN"/>
        </w:rPr>
        <w:t>k</w:t>
      </w:r>
      <w:r w:rsidR="00933FFB" w:rsidRPr="002345D6">
        <w:rPr>
          <w:lang w:val="vi-VN"/>
        </w:rPr>
        <w:t xml:space="preserve">hoản 2 </w:t>
      </w:r>
      <w:r w:rsidR="00A23693" w:rsidRPr="002345D6">
        <w:rPr>
          <w:lang w:val="vi-VN"/>
        </w:rPr>
        <w:t>Điều 26 như sau:</w:t>
      </w:r>
    </w:p>
    <w:p w14:paraId="6EC0F1A5" w14:textId="77777777" w:rsidR="00966D20" w:rsidRPr="002345D6" w:rsidRDefault="00966D20" w:rsidP="00B613E6">
      <w:pPr>
        <w:spacing w:before="120" w:after="120"/>
        <w:ind w:firstLine="630"/>
        <w:jc w:val="both"/>
        <w:rPr>
          <w:lang w:val="vi-VN"/>
        </w:rPr>
      </w:pPr>
      <w:r w:rsidRPr="002345D6">
        <w:rPr>
          <w:lang w:val="vi-VN"/>
        </w:rPr>
        <w:t>“2. Kiểm tra và lưu giữ các tài liệu, chứng từ liên quan đến các giao dịch thu, chi được thực hiện trên tài khoản tự doanh, tài khoản nhận ủy thác, tài khoản thực hiện chương trình do khách hàng xuất trình để đảm bảo việc cung ứng các dịch vụ ngoại hối được thực hiện đúng mục đích và phù hợp với quy định của pháp luật.</w:t>
      </w:r>
    </w:p>
    <w:p w14:paraId="7B033336" w14:textId="77777777" w:rsidR="000E5ABF" w:rsidRPr="002345D6" w:rsidRDefault="00CB3E73" w:rsidP="00B613E6">
      <w:pPr>
        <w:spacing w:before="120" w:after="120"/>
        <w:ind w:firstLine="630"/>
        <w:jc w:val="both"/>
      </w:pPr>
      <w:r w:rsidRPr="002345D6">
        <w:t>Tổ chức tín dụng</w:t>
      </w:r>
      <w:r w:rsidR="000E5ABF" w:rsidRPr="002345D6">
        <w:t xml:space="preserve"> được phép chỉ được thực hiện các giao dịch </w:t>
      </w:r>
      <w:proofErr w:type="gramStart"/>
      <w:r w:rsidR="000E5ABF" w:rsidRPr="002345D6">
        <w:t>thu</w:t>
      </w:r>
      <w:proofErr w:type="gramEnd"/>
      <w:r w:rsidR="000E5ABF" w:rsidRPr="002345D6">
        <w:t>, chi qua tài khoản thực hiện chương trình trên cơ sở:</w:t>
      </w:r>
    </w:p>
    <w:p w14:paraId="44D08A97" w14:textId="2FC00FCC" w:rsidR="000E5ABF" w:rsidRPr="002345D6" w:rsidRDefault="00B12729" w:rsidP="00B613E6">
      <w:pPr>
        <w:spacing w:before="120" w:after="120"/>
        <w:ind w:firstLine="630"/>
        <w:jc w:val="both"/>
      </w:pPr>
      <w:r w:rsidRPr="002345D6">
        <w:t>a)</w:t>
      </w:r>
      <w:r w:rsidR="000E5ABF" w:rsidRPr="002345D6">
        <w:t xml:space="preserve"> Kiểm tra, đối chiếu các thông tin, tài liệu liên quan đến chương trình thưởng cổ phiếu và việc tham gia chương trình thưởng cổ phiếu của người lao động có quốc tịch Việt Nam do tổ chức thực hiện chương trình thưởng cổ phiếu cung cấp theo quy định tại điểm b khoản 2 Điều 28 </w:t>
      </w:r>
      <w:r w:rsidR="007314AF" w:rsidRPr="002345D6">
        <w:t>Thông tư này</w:t>
      </w:r>
      <w:r w:rsidR="00234FC2">
        <w:t>;</w:t>
      </w:r>
    </w:p>
    <w:p w14:paraId="0F6192F5" w14:textId="4AEEA5F1" w:rsidR="00966D20" w:rsidRPr="002345D6" w:rsidRDefault="00B12729" w:rsidP="00B613E6">
      <w:pPr>
        <w:spacing w:before="120" w:after="120"/>
        <w:ind w:firstLine="630"/>
        <w:jc w:val="both"/>
        <w:rPr>
          <w:lang w:val="vi-VN"/>
        </w:rPr>
      </w:pPr>
      <w:r w:rsidRPr="002345D6">
        <w:t>b)</w:t>
      </w:r>
      <w:r w:rsidR="000E5ABF" w:rsidRPr="002345D6">
        <w:rPr>
          <w:i/>
        </w:rPr>
        <w:t xml:space="preserve"> </w:t>
      </w:r>
      <w:r w:rsidR="002C2E75" w:rsidRPr="002345D6">
        <w:rPr>
          <w:lang w:val="vi-VN"/>
        </w:rPr>
        <w:t xml:space="preserve">Yêu cầu tổ chức thực hiện chương trình thưởng cổ phiếu cung cấp tài liệu chứng minh </w:t>
      </w:r>
      <w:r w:rsidR="00234FC2">
        <w:t>t</w:t>
      </w:r>
      <w:r w:rsidR="002C2E75" w:rsidRPr="002345D6">
        <w:rPr>
          <w:lang w:val="vi-VN"/>
        </w:rPr>
        <w:t xml:space="preserve">ổ chức thực hiện chương trình thưởng cổ phiếu chấp hành việc báo cáo theo phương thức điện tử cho </w:t>
      </w:r>
      <w:r w:rsidR="00234FC2">
        <w:t xml:space="preserve">Ngân hàng Nhà nước theo quy định tại Thông tư này </w:t>
      </w:r>
      <w:r w:rsidR="002C2E75" w:rsidRPr="002345D6">
        <w:rPr>
          <w:lang w:val="vi-VN"/>
        </w:rPr>
        <w:t xml:space="preserve">(bản chụp màn hình báo cáo gửi về hộp thư điện tử của Ngân hàng Nhà nước đối với kỳ báo cáo gần nhất) trước khi cung ứng dịch vụ ngoại hối cho </w:t>
      </w:r>
      <w:r w:rsidR="00234FC2">
        <w:t>t</w:t>
      </w:r>
      <w:r w:rsidR="002C2E75" w:rsidRPr="002345D6">
        <w:rPr>
          <w:lang w:val="vi-VN"/>
        </w:rPr>
        <w:t>ổ chức thực hiện chương trình thưởng cổ phiếu (</w:t>
      </w:r>
      <w:r w:rsidR="00692288" w:rsidRPr="002345D6">
        <w:t>trừ</w:t>
      </w:r>
      <w:r w:rsidR="002C2E75" w:rsidRPr="002345D6">
        <w:rPr>
          <w:lang w:val="vi-VN"/>
        </w:rPr>
        <w:t xml:space="preserve"> trường hợp chương trình thưởng cổ phiếu lần đầu được thực hiện tại Việt Nam)</w:t>
      </w:r>
      <w:r w:rsidR="00966D20" w:rsidRPr="002345D6">
        <w:rPr>
          <w:lang w:val="vi-VN"/>
        </w:rPr>
        <w:t>.”</w:t>
      </w:r>
    </w:p>
    <w:p w14:paraId="2D4F7B26" w14:textId="5714BA7D" w:rsidR="00E53327" w:rsidRDefault="006B2BC9" w:rsidP="00B613E6">
      <w:pPr>
        <w:spacing w:before="120" w:after="120"/>
        <w:ind w:firstLine="630"/>
        <w:jc w:val="both"/>
        <w:rPr>
          <w:lang w:val="vi-VN"/>
        </w:rPr>
      </w:pPr>
      <w:r w:rsidRPr="004F6814">
        <w:t>1</w:t>
      </w:r>
      <w:r w:rsidR="00B613E6" w:rsidRPr="004F6814">
        <w:t>2.</w:t>
      </w:r>
      <w:r w:rsidR="00933FFB" w:rsidRPr="004F6814">
        <w:rPr>
          <w:lang w:val="vi-VN"/>
        </w:rPr>
        <w:t xml:space="preserve"> </w:t>
      </w:r>
      <w:r w:rsidR="0061753B" w:rsidRPr="004F6814">
        <w:rPr>
          <w:spacing w:val="-2"/>
          <w:lang w:val="vi-VN"/>
        </w:rPr>
        <w:t xml:space="preserve">Sửa đổi, bổ sung </w:t>
      </w:r>
      <w:r w:rsidR="0061753B" w:rsidRPr="004F6814">
        <w:rPr>
          <w:lang w:val="vi-VN"/>
        </w:rPr>
        <w:t>đ</w:t>
      </w:r>
      <w:r w:rsidR="00933FFB" w:rsidRPr="004F6814">
        <w:rPr>
          <w:lang w:val="vi-VN"/>
        </w:rPr>
        <w:t>iểm b khoản 2</w:t>
      </w:r>
      <w:r w:rsidR="00E53327" w:rsidRPr="004F6814">
        <w:rPr>
          <w:lang w:val="vi-VN"/>
        </w:rPr>
        <w:t xml:space="preserve"> </w:t>
      </w:r>
      <w:r w:rsidR="00A65D6F" w:rsidRPr="004F6814">
        <w:t>và bổ sung khoản 4 Điều 28</w:t>
      </w:r>
      <w:r w:rsidR="00E53327" w:rsidRPr="004F6814">
        <w:rPr>
          <w:lang w:val="vi-VN"/>
        </w:rPr>
        <w:t xml:space="preserve"> như sau:</w:t>
      </w:r>
    </w:p>
    <w:p w14:paraId="5D3438D8" w14:textId="77777777" w:rsidR="00234FC2" w:rsidRPr="00C96616" w:rsidRDefault="00234FC2" w:rsidP="00B613E6">
      <w:pPr>
        <w:spacing w:before="120" w:after="120"/>
        <w:ind w:firstLine="630"/>
        <w:jc w:val="both"/>
      </w:pPr>
      <w:r>
        <w:t>a) Sửa đổi, bổ sung điểm b khoản 2 như sau:</w:t>
      </w:r>
    </w:p>
    <w:p w14:paraId="3775A0B8" w14:textId="438B4710" w:rsidR="00A65D6F" w:rsidRPr="002345D6" w:rsidRDefault="00966D20" w:rsidP="00B613E6">
      <w:pPr>
        <w:spacing w:before="120" w:after="120"/>
        <w:ind w:firstLine="630"/>
        <w:jc w:val="both"/>
      </w:pPr>
      <w:r w:rsidRPr="002345D6">
        <w:rPr>
          <w:lang w:val="vi-VN"/>
        </w:rPr>
        <w:t>“</w:t>
      </w:r>
      <w:r w:rsidR="00C730EA" w:rsidRPr="002345D6">
        <w:rPr>
          <w:lang w:val="vi-VN"/>
        </w:rPr>
        <w:t xml:space="preserve">b) Xuất trình, bổ sung các hồ sơ, tài liệu, chứng từ theo yêu cầu của tổ chức tín dụng được phép nơi tổ chức thực hiện chương trình thưởng cổ phiếu mở tài khoản thực hiện chương trình liên quan đến việc tham gia chương trình thưởng cổ phiếu của người lao động có quốc tịch Việt Nam </w:t>
      </w:r>
      <w:r w:rsidR="00234FC2">
        <w:t>bao gồm: t</w:t>
      </w:r>
      <w:r w:rsidR="00D81D70" w:rsidRPr="002345D6">
        <w:rPr>
          <w:lang w:val="vi-VN"/>
        </w:rPr>
        <w:t xml:space="preserve">ài liệu thể hiện mối quan hệ giữa </w:t>
      </w:r>
      <w:r w:rsidR="00110D1F" w:rsidRPr="002345D6">
        <w:t>t</w:t>
      </w:r>
      <w:r w:rsidR="00D81D70" w:rsidRPr="002345D6">
        <w:rPr>
          <w:lang w:val="vi-VN"/>
        </w:rPr>
        <w:t xml:space="preserve">ổ chức nước ngoài và </w:t>
      </w:r>
      <w:r w:rsidR="00110D1F" w:rsidRPr="002345D6">
        <w:t>t</w:t>
      </w:r>
      <w:r w:rsidR="00D81D70" w:rsidRPr="002345D6">
        <w:rPr>
          <w:lang w:val="vi-VN"/>
        </w:rPr>
        <w:t>ổ chức thực hiện chương trình thưởng cổ phiếu</w:t>
      </w:r>
      <w:r w:rsidR="00AD08B3" w:rsidRPr="002345D6">
        <w:rPr>
          <w:lang w:val="vi-VN"/>
        </w:rPr>
        <w:t>;</w:t>
      </w:r>
      <w:r w:rsidR="00CA0043" w:rsidRPr="002345D6">
        <w:rPr>
          <w:lang w:val="vi-VN"/>
        </w:rPr>
        <w:t xml:space="preserve"> tài liệu mô tả chương trình thưởng cổ phiếu trong đó thể hiện các nội dung</w:t>
      </w:r>
      <w:r w:rsidR="003F1905" w:rsidRPr="002345D6">
        <w:t xml:space="preserve"> chính</w:t>
      </w:r>
      <w:r w:rsidR="00CA0043" w:rsidRPr="002345D6">
        <w:rPr>
          <w:lang w:val="vi-VN"/>
        </w:rPr>
        <w:t xml:space="preserve"> về </w:t>
      </w:r>
      <w:r w:rsidR="00457B65" w:rsidRPr="002345D6">
        <w:rPr>
          <w:lang w:val="vi-VN"/>
        </w:rPr>
        <w:t>hình thức thưởng,</w:t>
      </w:r>
      <w:r w:rsidR="00CA0043" w:rsidRPr="002345D6">
        <w:rPr>
          <w:lang w:val="vi-VN"/>
        </w:rPr>
        <w:t xml:space="preserve"> thời gian thưởng</w:t>
      </w:r>
      <w:r w:rsidR="00AD08B3" w:rsidRPr="002345D6">
        <w:rPr>
          <w:lang w:val="vi-VN"/>
        </w:rPr>
        <w:t>;</w:t>
      </w:r>
      <w:r w:rsidR="00CA0043" w:rsidRPr="002345D6">
        <w:rPr>
          <w:lang w:val="vi-VN"/>
        </w:rPr>
        <w:t xml:space="preserve"> </w:t>
      </w:r>
      <w:r w:rsidR="00C730EA" w:rsidRPr="002345D6">
        <w:rPr>
          <w:lang w:val="vi-VN"/>
        </w:rPr>
        <w:t>danh sách người lao động có quốc tịch Việt Nam được tham gia ch</w:t>
      </w:r>
      <w:r w:rsidR="00CA0043" w:rsidRPr="002345D6">
        <w:rPr>
          <w:lang w:val="vi-VN"/>
        </w:rPr>
        <w:t xml:space="preserve">ương trình </w:t>
      </w:r>
      <w:r w:rsidR="00517B7A" w:rsidRPr="002345D6">
        <w:rPr>
          <w:lang w:val="vi-VN"/>
        </w:rPr>
        <w:t>thưởng cổ phiếu</w:t>
      </w:r>
      <w:r w:rsidR="00C730EA" w:rsidRPr="002345D6">
        <w:rPr>
          <w:lang w:val="vi-VN"/>
        </w:rPr>
        <w:t xml:space="preserve"> </w:t>
      </w:r>
      <w:r w:rsidR="00CA0043" w:rsidRPr="002345D6">
        <w:rPr>
          <w:lang w:val="vi-VN"/>
        </w:rPr>
        <w:t>và các tài liệu liên quan khác (nếu có)</w:t>
      </w:r>
      <w:r w:rsidR="00C730EA" w:rsidRPr="002345D6">
        <w:rPr>
          <w:lang w:val="vi-VN"/>
        </w:rPr>
        <w:t>.</w:t>
      </w:r>
      <w:r w:rsidR="0057025A" w:rsidRPr="002345D6">
        <w:t>”</w:t>
      </w:r>
    </w:p>
    <w:p w14:paraId="36A37C0D" w14:textId="77777777" w:rsidR="00234FC2" w:rsidRDefault="00234FC2" w:rsidP="00B613E6">
      <w:pPr>
        <w:spacing w:before="120" w:after="120"/>
        <w:ind w:firstLine="630"/>
        <w:jc w:val="both"/>
      </w:pPr>
      <w:r>
        <w:lastRenderedPageBreak/>
        <w:t>b) Bổ sung khoản 4 như sau:</w:t>
      </w:r>
    </w:p>
    <w:p w14:paraId="38DAC3F5" w14:textId="77777777" w:rsidR="00A65D6F" w:rsidRPr="002345D6" w:rsidRDefault="0057025A" w:rsidP="00B613E6">
      <w:pPr>
        <w:spacing w:before="120" w:after="120"/>
        <w:ind w:firstLine="630"/>
        <w:jc w:val="both"/>
        <w:rPr>
          <w:lang w:val="vi-VN"/>
        </w:rPr>
      </w:pPr>
      <w:r w:rsidRPr="002345D6">
        <w:t>“</w:t>
      </w:r>
      <w:r w:rsidR="00A65D6F" w:rsidRPr="002345D6">
        <w:t xml:space="preserve">4. </w:t>
      </w:r>
      <w:r w:rsidR="00A65D6F" w:rsidRPr="002345D6">
        <w:rPr>
          <w:lang w:val="vi-VN"/>
        </w:rPr>
        <w:t xml:space="preserve">Trường hợp tổ chức thực hiện chương trình thưởng cổ phiếu chấm dứt hoạt động hoặc giải thể, trước khi chấm dứt hoạt động hoặc giải thể và trước khi đóng tài khoản thực hiện chương trình đã mở theo quy định tại Điều 12 Thông tư này, tổ chức thực hiện chương trình thưởng cổ phiếu phải </w:t>
      </w:r>
      <w:r w:rsidR="00A65D6F" w:rsidRPr="0098050E">
        <w:rPr>
          <w:lang w:val="vi-VN"/>
        </w:rPr>
        <w:t xml:space="preserve">xử lý các quyền lợi liên quan đến </w:t>
      </w:r>
      <w:r w:rsidR="006E0CFB" w:rsidRPr="0098050E">
        <w:rPr>
          <w:lang w:val="vi-VN"/>
        </w:rPr>
        <w:t>chương trình thưởng cổ phiếu</w:t>
      </w:r>
      <w:r w:rsidR="00F17296" w:rsidRPr="0098050E">
        <w:rPr>
          <w:lang w:val="vi-VN"/>
        </w:rPr>
        <w:t xml:space="preserve"> phát hành ở nước ngoài</w:t>
      </w:r>
      <w:r w:rsidR="006E0CFB" w:rsidRPr="0098050E">
        <w:rPr>
          <w:lang w:val="vi-VN"/>
        </w:rPr>
        <w:t xml:space="preserve"> cho</w:t>
      </w:r>
      <w:r w:rsidR="00A65D6F" w:rsidRPr="0098050E">
        <w:rPr>
          <w:lang w:val="vi-VN"/>
        </w:rPr>
        <w:t xml:space="preserve"> người lao động có quốc tịch Việt Nam </w:t>
      </w:r>
      <w:r w:rsidR="00A65D6F" w:rsidRPr="002345D6">
        <w:rPr>
          <w:lang w:val="vi-VN"/>
        </w:rPr>
        <w:t>và chuyển toàn bộ số tiền thu được cho người lao động có quốc tịch Việt Nam tham gia chương trình thưởng cổ phiếu phát hành ở nước ngoài thông qua tài khoản thực hiện chương trình</w:t>
      </w:r>
      <w:r w:rsidR="0098050E">
        <w:t>.</w:t>
      </w:r>
      <w:r w:rsidR="00A65D6F" w:rsidRPr="002345D6">
        <w:rPr>
          <w:lang w:val="vi-VN"/>
        </w:rPr>
        <w:t>”</w:t>
      </w:r>
    </w:p>
    <w:p w14:paraId="3B9C618D" w14:textId="5131FF56" w:rsidR="00CD121E" w:rsidRPr="002345D6" w:rsidRDefault="006B2BC9" w:rsidP="00B613E6">
      <w:pPr>
        <w:spacing w:before="120" w:after="120"/>
        <w:ind w:firstLine="630"/>
        <w:jc w:val="both"/>
        <w:rPr>
          <w:rFonts w:eastAsiaTheme="minorHAnsi"/>
          <w:lang w:val="vi-VN"/>
        </w:rPr>
      </w:pPr>
      <w:r w:rsidRPr="002345D6">
        <w:t>1</w:t>
      </w:r>
      <w:r w:rsidR="00B613E6">
        <w:t>3</w:t>
      </w:r>
      <w:r w:rsidR="00CD121E" w:rsidRPr="002345D6">
        <w:rPr>
          <w:lang w:val="vi-VN"/>
        </w:rPr>
        <w:t>.</w:t>
      </w:r>
      <w:r w:rsidR="0059632B" w:rsidRPr="002345D6">
        <w:rPr>
          <w:lang w:val="vi-VN"/>
        </w:rPr>
        <w:t xml:space="preserve"> Bổ sung khoản 5</w:t>
      </w:r>
      <w:r w:rsidR="00CD121E" w:rsidRPr="002345D6">
        <w:rPr>
          <w:lang w:val="vi-VN"/>
        </w:rPr>
        <w:t xml:space="preserve"> </w:t>
      </w:r>
      <w:r w:rsidR="00CD121E" w:rsidRPr="002345D6">
        <w:rPr>
          <w:rFonts w:eastAsiaTheme="minorHAnsi"/>
          <w:lang w:val="vi-VN"/>
        </w:rPr>
        <w:t>Điều 29 như sau:</w:t>
      </w:r>
    </w:p>
    <w:p w14:paraId="79572600" w14:textId="061D6DDF" w:rsidR="00CD121E" w:rsidRPr="002345D6" w:rsidRDefault="00CD121E" w:rsidP="00B613E6">
      <w:pPr>
        <w:spacing w:before="120" w:after="120"/>
        <w:ind w:firstLine="630"/>
        <w:jc w:val="both"/>
        <w:rPr>
          <w:lang w:val="vi-VN"/>
        </w:rPr>
      </w:pPr>
      <w:r w:rsidRPr="002345D6">
        <w:rPr>
          <w:lang w:val="vi-VN"/>
        </w:rPr>
        <w:t>“</w:t>
      </w:r>
      <w:r w:rsidR="003014A7" w:rsidRPr="002345D6">
        <w:rPr>
          <w:lang w:val="vi-VN"/>
        </w:rPr>
        <w:t>5.</w:t>
      </w:r>
      <w:r w:rsidR="006E53AE" w:rsidRPr="002345D6">
        <w:rPr>
          <w:lang w:val="vi-VN"/>
        </w:rPr>
        <w:t xml:space="preserve"> Chủ trì, phối hợp với các đơn vị liên quan của </w:t>
      </w:r>
      <w:r w:rsidR="00F70138" w:rsidRPr="002345D6">
        <w:rPr>
          <w:lang w:val="vi-VN"/>
        </w:rPr>
        <w:t xml:space="preserve">Ngân hàng Nhà nước </w:t>
      </w:r>
      <w:r w:rsidR="006E53AE" w:rsidRPr="002345D6">
        <w:rPr>
          <w:lang w:val="vi-VN"/>
        </w:rPr>
        <w:t>xử lý những vấn đề liên quan đến việc đầu tư gián tiếp ra nước ngoài trong phạm v</w:t>
      </w:r>
      <w:r w:rsidR="00234FC2">
        <w:t xml:space="preserve">i </w:t>
      </w:r>
      <w:r w:rsidR="006E53AE" w:rsidRPr="002345D6">
        <w:rPr>
          <w:lang w:val="vi-VN"/>
        </w:rPr>
        <w:t>Thông tư này.</w:t>
      </w:r>
      <w:r w:rsidRPr="002345D6">
        <w:rPr>
          <w:lang w:val="vi-VN"/>
        </w:rPr>
        <w:t>”</w:t>
      </w:r>
    </w:p>
    <w:p w14:paraId="1F59CEA7" w14:textId="320CBF82" w:rsidR="00BF1E44" w:rsidRPr="002345D6" w:rsidRDefault="007314AF" w:rsidP="00B613E6">
      <w:pPr>
        <w:tabs>
          <w:tab w:val="left" w:pos="0"/>
          <w:tab w:val="left" w:pos="284"/>
        </w:tabs>
        <w:spacing w:before="120" w:after="120"/>
        <w:ind w:firstLine="630"/>
        <w:jc w:val="both"/>
        <w:rPr>
          <w:lang w:val="vi-VN"/>
        </w:rPr>
      </w:pPr>
      <w:r w:rsidRPr="002345D6">
        <w:t>1</w:t>
      </w:r>
      <w:r w:rsidR="00B613E6">
        <w:t>4</w:t>
      </w:r>
      <w:r w:rsidR="008A7323" w:rsidRPr="002345D6">
        <w:rPr>
          <w:lang w:val="vi-VN"/>
        </w:rPr>
        <w:t>.</w:t>
      </w:r>
      <w:r w:rsidR="00BF1E44" w:rsidRPr="002345D6">
        <w:rPr>
          <w:lang w:val="vi-VN"/>
        </w:rPr>
        <w:t xml:space="preserve"> </w:t>
      </w:r>
      <w:r w:rsidR="0061753B" w:rsidRPr="002345D6">
        <w:rPr>
          <w:spacing w:val="-2"/>
          <w:lang w:val="vi-VN"/>
        </w:rPr>
        <w:t xml:space="preserve">Sửa đổi, bổ sung </w:t>
      </w:r>
      <w:r w:rsidR="00DB060A" w:rsidRPr="002345D6">
        <w:rPr>
          <w:lang w:val="vi-VN"/>
        </w:rPr>
        <w:t>Điều 35</w:t>
      </w:r>
      <w:r w:rsidR="003A472E" w:rsidRPr="002345D6">
        <w:rPr>
          <w:lang w:val="vi-VN"/>
        </w:rPr>
        <w:t xml:space="preserve"> </w:t>
      </w:r>
      <w:r w:rsidR="00DB060A" w:rsidRPr="002345D6">
        <w:rPr>
          <w:lang w:val="vi-VN"/>
        </w:rPr>
        <w:t>như sau:</w:t>
      </w:r>
    </w:p>
    <w:p w14:paraId="5359B1DC" w14:textId="77777777" w:rsidR="004A594B" w:rsidRPr="002345D6" w:rsidRDefault="004A594B" w:rsidP="00B613E6">
      <w:pPr>
        <w:spacing w:before="120" w:after="120"/>
        <w:ind w:firstLine="630"/>
        <w:jc w:val="both"/>
        <w:rPr>
          <w:lang w:val="vi-VN"/>
        </w:rPr>
      </w:pPr>
      <w:bookmarkStart w:id="3" w:name="dieu_35"/>
      <w:r w:rsidRPr="00D20122">
        <w:rPr>
          <w:bCs/>
          <w:lang w:val="vi-VN"/>
        </w:rPr>
        <w:t>“</w:t>
      </w:r>
      <w:r w:rsidRPr="002345D6">
        <w:rPr>
          <w:b/>
          <w:bCs/>
          <w:lang w:val="vi-VN"/>
        </w:rPr>
        <w:t>Điều 35. Chế độ báo cáo đối với tổ chức thực hiện chương trình thưởng cổ phiếu</w:t>
      </w:r>
      <w:bookmarkEnd w:id="3"/>
    </w:p>
    <w:p w14:paraId="330932EB" w14:textId="77777777" w:rsidR="00C16463" w:rsidRPr="002345D6" w:rsidRDefault="00C16463" w:rsidP="00B613E6">
      <w:pPr>
        <w:spacing w:before="120" w:after="120"/>
        <w:ind w:firstLine="630"/>
        <w:jc w:val="both"/>
        <w:rPr>
          <w:lang w:val="vi-VN"/>
        </w:rPr>
      </w:pPr>
      <w:r w:rsidRPr="002345D6">
        <w:rPr>
          <w:lang w:val="vi-VN"/>
        </w:rPr>
        <w:t xml:space="preserve">Định kỳ hàng tháng, chậm nhất ngày 12 của tháng tiếp theo ngay sau tháng báo cáo, tổ chức thực hiện chương trình thưởng cổ phiếu báo cáo Ngân hàng Nhà nước về tình hình thực hiện chương trình thưởng cổ phiếu phát hành ở nước ngoài dành cho người lao động có quốc tịch Việt Nam theo mẫu tại Phụ lục số </w:t>
      </w:r>
      <w:r w:rsidR="00BB6E30" w:rsidRPr="002345D6">
        <w:t xml:space="preserve">16 </w:t>
      </w:r>
      <w:r w:rsidRPr="002345D6">
        <w:rPr>
          <w:lang w:val="vi-VN"/>
        </w:rPr>
        <w:t xml:space="preserve">ban hành kèm theo Thông tư này. Thời gian chốt số liệu báo cáo được tính từ ngày 01 đến ngày </w:t>
      </w:r>
      <w:r w:rsidR="006723AB" w:rsidRPr="002345D6">
        <w:rPr>
          <w:lang w:val="vi-VN"/>
        </w:rPr>
        <w:t>cuối cùng</w:t>
      </w:r>
      <w:r w:rsidRPr="002345D6">
        <w:rPr>
          <w:lang w:val="vi-VN"/>
        </w:rPr>
        <w:t xml:space="preserve"> của tháng báo cáo. Báo cáo được gửi theo phương thức điện tử về địa chỉ h</w:t>
      </w:r>
      <w:r w:rsidR="00DF3D0C">
        <w:rPr>
          <w:lang w:val="vi-VN"/>
        </w:rPr>
        <w:t>ộp thư điện tử baocaocophieu</w:t>
      </w:r>
      <w:r w:rsidRPr="002345D6">
        <w:rPr>
          <w:lang w:val="vi-VN"/>
        </w:rPr>
        <w:t>@sbv.gov.vn của Ngân hàng Nhà nước và gửi bằng văn bản đến Ngân hàng Nhà nước.</w:t>
      </w:r>
      <w:r w:rsidR="009B61AC" w:rsidRPr="002345D6">
        <w:rPr>
          <w:lang w:val="vi-VN"/>
        </w:rPr>
        <w:t>”</w:t>
      </w:r>
    </w:p>
    <w:p w14:paraId="6AF6D6A0" w14:textId="05894C28" w:rsidR="0097087B" w:rsidRPr="0097087B" w:rsidRDefault="002750AD" w:rsidP="00570A9F">
      <w:pPr>
        <w:pStyle w:val="NormalWeb"/>
        <w:spacing w:before="120" w:beforeAutospacing="0" w:after="120" w:afterAutospacing="0"/>
        <w:ind w:firstLine="629"/>
        <w:jc w:val="both"/>
        <w:rPr>
          <w:b/>
          <w:bCs/>
          <w:sz w:val="28"/>
          <w:szCs w:val="28"/>
          <w:lang w:val="vi-VN"/>
        </w:rPr>
      </w:pPr>
      <w:r w:rsidRPr="002345D6">
        <w:rPr>
          <w:b/>
          <w:bCs/>
          <w:sz w:val="28"/>
          <w:szCs w:val="28"/>
          <w:lang w:val="vi-VN"/>
        </w:rPr>
        <w:t xml:space="preserve">Điều </w:t>
      </w:r>
      <w:r w:rsidR="00842B2E">
        <w:rPr>
          <w:b/>
          <w:bCs/>
          <w:sz w:val="28"/>
          <w:szCs w:val="28"/>
          <w:lang w:val="vi-VN"/>
        </w:rPr>
        <w:t>2</w:t>
      </w:r>
      <w:r w:rsidRPr="002345D6">
        <w:rPr>
          <w:b/>
          <w:bCs/>
          <w:sz w:val="28"/>
          <w:szCs w:val="28"/>
          <w:lang w:val="vi-VN"/>
        </w:rPr>
        <w:t xml:space="preserve">. </w:t>
      </w:r>
      <w:r w:rsidR="0085165B">
        <w:rPr>
          <w:b/>
          <w:bCs/>
          <w:sz w:val="28"/>
          <w:szCs w:val="28"/>
        </w:rPr>
        <w:t xml:space="preserve">Bổ sung, thay thế, bãi bỏ một số điều và </w:t>
      </w:r>
      <w:r w:rsidR="0097087B">
        <w:rPr>
          <w:b/>
          <w:bCs/>
          <w:sz w:val="28"/>
          <w:szCs w:val="28"/>
        </w:rPr>
        <w:t xml:space="preserve">Phụ lục của </w:t>
      </w:r>
      <w:r w:rsidR="004F6814">
        <w:rPr>
          <w:b/>
          <w:bCs/>
          <w:sz w:val="28"/>
          <w:szCs w:val="28"/>
          <w:lang w:val="vi-VN"/>
        </w:rPr>
        <w:t>Thông tư số 10/2016/TT-NHNN</w:t>
      </w:r>
    </w:p>
    <w:p w14:paraId="42180B92" w14:textId="698927BC" w:rsidR="0085165B" w:rsidRPr="002345D6" w:rsidRDefault="0097087B" w:rsidP="0085165B">
      <w:pPr>
        <w:spacing w:before="120" w:after="120"/>
        <w:ind w:firstLine="630"/>
        <w:jc w:val="both"/>
        <w:rPr>
          <w:lang w:val="vi-VN"/>
        </w:rPr>
      </w:pPr>
      <w:r>
        <w:t>1</w:t>
      </w:r>
      <w:r w:rsidR="0085165B" w:rsidRPr="002345D6">
        <w:rPr>
          <w:lang w:val="vi-VN"/>
        </w:rPr>
        <w:t xml:space="preserve">. Bãi bỏ </w:t>
      </w:r>
      <w:r w:rsidR="0085165B" w:rsidRPr="002345D6">
        <w:rPr>
          <w:bCs/>
          <w:lang w:val="vi-VN"/>
        </w:rPr>
        <w:t>Điều 11.</w:t>
      </w:r>
    </w:p>
    <w:p w14:paraId="2F80C053" w14:textId="0AC2F4D8" w:rsidR="0085165B" w:rsidRPr="002345D6" w:rsidRDefault="0097087B" w:rsidP="0085165B">
      <w:pPr>
        <w:spacing w:before="120" w:after="120"/>
        <w:ind w:firstLine="630"/>
        <w:jc w:val="both"/>
        <w:rPr>
          <w:bCs/>
          <w:lang w:val="vi-VN"/>
        </w:rPr>
      </w:pPr>
      <w:r>
        <w:t>2</w:t>
      </w:r>
      <w:r w:rsidR="0085165B" w:rsidRPr="002345D6">
        <w:t xml:space="preserve">. </w:t>
      </w:r>
      <w:r w:rsidR="0085165B" w:rsidRPr="002345D6">
        <w:rPr>
          <w:bCs/>
          <w:lang w:val="vi-VN"/>
        </w:rPr>
        <w:t>Bãi bỏ, thay thế</w:t>
      </w:r>
      <w:r w:rsidR="0085165B" w:rsidRPr="002345D6">
        <w:rPr>
          <w:bCs/>
        </w:rPr>
        <w:t>, bổ sung</w:t>
      </w:r>
      <w:r w:rsidR="0085165B" w:rsidRPr="002345D6">
        <w:rPr>
          <w:bCs/>
          <w:lang w:val="vi-VN"/>
        </w:rPr>
        <w:t xml:space="preserve"> một số phụ lục như sau:</w:t>
      </w:r>
    </w:p>
    <w:p w14:paraId="795EF349" w14:textId="77777777" w:rsidR="0085165B" w:rsidRPr="002345D6" w:rsidRDefault="0085165B" w:rsidP="0085165B">
      <w:pPr>
        <w:spacing w:before="120" w:after="120"/>
        <w:ind w:firstLine="630"/>
        <w:jc w:val="both"/>
        <w:rPr>
          <w:bCs/>
        </w:rPr>
      </w:pPr>
      <w:r w:rsidRPr="002345D6">
        <w:rPr>
          <w:bCs/>
        </w:rPr>
        <w:t xml:space="preserve">a) Bãi bỏ </w:t>
      </w:r>
      <w:r w:rsidRPr="002345D6">
        <w:rPr>
          <w:bCs/>
          <w:lang w:val="vi-VN"/>
        </w:rPr>
        <w:t xml:space="preserve">Phụ lục </w:t>
      </w:r>
      <w:r>
        <w:rPr>
          <w:bCs/>
        </w:rPr>
        <w:t xml:space="preserve">số </w:t>
      </w:r>
      <w:r w:rsidRPr="002345D6">
        <w:rPr>
          <w:bCs/>
          <w:lang w:val="vi-VN"/>
        </w:rPr>
        <w:t>02</w:t>
      </w:r>
      <w:r w:rsidRPr="002345D6">
        <w:rPr>
          <w:bCs/>
        </w:rPr>
        <w:t>;</w:t>
      </w:r>
    </w:p>
    <w:p w14:paraId="4AA82E21" w14:textId="77777777" w:rsidR="0085165B" w:rsidRPr="002345D6" w:rsidRDefault="0085165B" w:rsidP="0085165B">
      <w:pPr>
        <w:tabs>
          <w:tab w:val="left" w:pos="0"/>
          <w:tab w:val="left" w:pos="284"/>
        </w:tabs>
        <w:spacing w:before="120" w:after="120"/>
        <w:ind w:firstLine="630"/>
        <w:jc w:val="both"/>
        <w:rPr>
          <w:bCs/>
        </w:rPr>
      </w:pPr>
      <w:r w:rsidRPr="002345D6">
        <w:rPr>
          <w:lang w:val="vi-VN"/>
        </w:rPr>
        <w:t xml:space="preserve">b) </w:t>
      </w:r>
      <w:r w:rsidRPr="002345D6">
        <w:rPr>
          <w:bCs/>
          <w:lang w:val="vi-VN"/>
        </w:rPr>
        <w:t xml:space="preserve">Thay thế Phụ lục </w:t>
      </w:r>
      <w:r>
        <w:rPr>
          <w:bCs/>
        </w:rPr>
        <w:t xml:space="preserve">số </w:t>
      </w:r>
      <w:r w:rsidRPr="002345D6">
        <w:rPr>
          <w:bCs/>
          <w:lang w:val="vi-VN"/>
        </w:rPr>
        <w:t xml:space="preserve">16 bằng Phụ lục </w:t>
      </w:r>
      <w:r>
        <w:rPr>
          <w:bCs/>
        </w:rPr>
        <w:t xml:space="preserve">số </w:t>
      </w:r>
      <w:r w:rsidRPr="002345D6">
        <w:rPr>
          <w:bCs/>
        </w:rPr>
        <w:t>16</w:t>
      </w:r>
      <w:r w:rsidRPr="002345D6">
        <w:rPr>
          <w:bCs/>
          <w:lang w:val="vi-VN"/>
        </w:rPr>
        <w:t xml:space="preserve"> ban hành kèm theo Thông tư này</w:t>
      </w:r>
      <w:r w:rsidRPr="002345D6">
        <w:rPr>
          <w:bCs/>
        </w:rPr>
        <w:t>;</w:t>
      </w:r>
    </w:p>
    <w:p w14:paraId="30FE9682" w14:textId="77777777" w:rsidR="0085165B" w:rsidRPr="002345D6" w:rsidRDefault="0085165B" w:rsidP="0085165B">
      <w:pPr>
        <w:spacing w:before="120" w:after="120"/>
        <w:ind w:firstLine="630"/>
        <w:jc w:val="both"/>
        <w:rPr>
          <w:bCs/>
        </w:rPr>
      </w:pPr>
      <w:r w:rsidRPr="002345D6">
        <w:rPr>
          <w:bCs/>
        </w:rPr>
        <w:t xml:space="preserve">c) Bổ sung Phụ lục </w:t>
      </w:r>
      <w:r>
        <w:rPr>
          <w:bCs/>
        </w:rPr>
        <w:t xml:space="preserve">số </w:t>
      </w:r>
      <w:r w:rsidRPr="002345D6">
        <w:rPr>
          <w:bCs/>
        </w:rPr>
        <w:t xml:space="preserve">17, Phụ lục </w:t>
      </w:r>
      <w:r>
        <w:rPr>
          <w:bCs/>
        </w:rPr>
        <w:t xml:space="preserve">số </w:t>
      </w:r>
      <w:r w:rsidRPr="002345D6">
        <w:rPr>
          <w:bCs/>
        </w:rPr>
        <w:t xml:space="preserve">18, Phụ lục </w:t>
      </w:r>
      <w:r>
        <w:rPr>
          <w:bCs/>
        </w:rPr>
        <w:t xml:space="preserve">số </w:t>
      </w:r>
      <w:r w:rsidRPr="002345D6">
        <w:rPr>
          <w:bCs/>
        </w:rPr>
        <w:t xml:space="preserve">19 và Phụ lục </w:t>
      </w:r>
      <w:r>
        <w:rPr>
          <w:bCs/>
        </w:rPr>
        <w:t xml:space="preserve">số </w:t>
      </w:r>
      <w:r w:rsidRPr="002345D6">
        <w:rPr>
          <w:bCs/>
        </w:rPr>
        <w:t xml:space="preserve">20 </w:t>
      </w:r>
      <w:r w:rsidRPr="002345D6">
        <w:rPr>
          <w:bCs/>
          <w:lang w:val="vi-VN"/>
        </w:rPr>
        <w:t>ban hành kèm theo Thông tư này</w:t>
      </w:r>
      <w:r w:rsidRPr="002345D6">
        <w:rPr>
          <w:bCs/>
        </w:rPr>
        <w:t>.</w:t>
      </w:r>
    </w:p>
    <w:p w14:paraId="497EB34F" w14:textId="0EE5F3F4" w:rsidR="0085165B" w:rsidRDefault="00770B5C" w:rsidP="00570A9F">
      <w:pPr>
        <w:pStyle w:val="NormalWeb"/>
        <w:spacing w:before="120" w:beforeAutospacing="0" w:after="120" w:afterAutospacing="0"/>
        <w:ind w:firstLine="629"/>
        <w:jc w:val="both"/>
        <w:rPr>
          <w:b/>
          <w:bCs/>
          <w:sz w:val="28"/>
          <w:szCs w:val="28"/>
        </w:rPr>
      </w:pPr>
      <w:r>
        <w:rPr>
          <w:b/>
          <w:bCs/>
          <w:sz w:val="28"/>
          <w:szCs w:val="28"/>
        </w:rPr>
        <w:t>Điều 3. Trách nhiệm tổ chức thực hiện</w:t>
      </w:r>
    </w:p>
    <w:p w14:paraId="2942E901" w14:textId="4EA0D4E1" w:rsidR="00770B5C" w:rsidRPr="00770B5C" w:rsidRDefault="00770B5C" w:rsidP="00570A9F">
      <w:pPr>
        <w:pStyle w:val="NormalWeb"/>
        <w:spacing w:before="120" w:beforeAutospacing="0" w:after="120" w:afterAutospacing="0"/>
        <w:ind w:firstLine="629"/>
        <w:jc w:val="both"/>
        <w:rPr>
          <w:sz w:val="28"/>
          <w:szCs w:val="28"/>
        </w:rPr>
      </w:pPr>
      <w:r w:rsidRPr="00770B5C">
        <w:rPr>
          <w:sz w:val="28"/>
          <w:szCs w:val="28"/>
        </w:rPr>
        <w:t>Chánh Văn phòng, Vụ trưởng Vụ Quản lý ngoại hối, Thủ trưởng các đơn vị thuộc Ngân hàng Nhà nước Việt Nam, tổ chức tín dụng, chi nhánh ngân hàng nước ngoài và tổ chức, cá nhân có liên quan chịu trách nhiệm tổ chức thực hiện Thông tư này.</w:t>
      </w:r>
    </w:p>
    <w:p w14:paraId="39AC8A76" w14:textId="1710A9F6" w:rsidR="00514947" w:rsidRPr="002345D6" w:rsidRDefault="00255A04" w:rsidP="00570A9F">
      <w:pPr>
        <w:pStyle w:val="NormalWeb"/>
        <w:spacing w:before="120" w:beforeAutospacing="0" w:after="120" w:afterAutospacing="0"/>
        <w:ind w:firstLine="629"/>
        <w:jc w:val="both"/>
        <w:rPr>
          <w:sz w:val="28"/>
          <w:szCs w:val="28"/>
          <w:lang w:val="vi-VN"/>
        </w:rPr>
      </w:pPr>
      <w:r>
        <w:rPr>
          <w:b/>
          <w:bCs/>
          <w:sz w:val="28"/>
          <w:szCs w:val="28"/>
        </w:rPr>
        <w:t>Điều 4.</w:t>
      </w:r>
      <w:r w:rsidR="00770B5C">
        <w:rPr>
          <w:b/>
          <w:bCs/>
          <w:sz w:val="28"/>
          <w:szCs w:val="28"/>
        </w:rPr>
        <w:t xml:space="preserve"> </w:t>
      </w:r>
      <w:r w:rsidR="00B26050" w:rsidRPr="002345D6">
        <w:rPr>
          <w:b/>
          <w:bCs/>
          <w:sz w:val="28"/>
          <w:szCs w:val="28"/>
          <w:lang w:val="vi-VN"/>
        </w:rPr>
        <w:t>Điều khoản</w:t>
      </w:r>
      <w:r w:rsidR="00514947" w:rsidRPr="002345D6">
        <w:rPr>
          <w:b/>
          <w:bCs/>
          <w:sz w:val="28"/>
          <w:szCs w:val="28"/>
          <w:lang w:val="vi-VN"/>
        </w:rPr>
        <w:t xml:space="preserve"> thi hành</w:t>
      </w:r>
    </w:p>
    <w:p w14:paraId="2B489FC5" w14:textId="17ED6E17" w:rsidR="00B763F0" w:rsidRPr="002345D6" w:rsidRDefault="00514947" w:rsidP="00B613E6">
      <w:pPr>
        <w:pStyle w:val="NormalWeb"/>
        <w:tabs>
          <w:tab w:val="left" w:pos="5220"/>
        </w:tabs>
        <w:spacing w:before="120" w:beforeAutospacing="0" w:after="120" w:afterAutospacing="0"/>
        <w:ind w:firstLine="630"/>
        <w:jc w:val="both"/>
        <w:rPr>
          <w:sz w:val="28"/>
          <w:szCs w:val="28"/>
          <w:lang w:val="vi-VN"/>
        </w:rPr>
      </w:pPr>
      <w:r w:rsidRPr="002345D6">
        <w:rPr>
          <w:sz w:val="28"/>
          <w:szCs w:val="28"/>
          <w:lang w:val="vi-VN"/>
        </w:rPr>
        <w:lastRenderedPageBreak/>
        <w:t xml:space="preserve">1. Thông tư này có hiệu lực từ ngày </w:t>
      </w:r>
      <w:r w:rsidR="0092641F">
        <w:rPr>
          <w:sz w:val="28"/>
          <w:szCs w:val="28"/>
        </w:rPr>
        <w:t xml:space="preserve"> 12</w:t>
      </w:r>
      <w:r w:rsidR="00F66381">
        <w:rPr>
          <w:sz w:val="28"/>
          <w:szCs w:val="28"/>
        </w:rPr>
        <w:t xml:space="preserve">  t</w:t>
      </w:r>
      <w:r w:rsidRPr="002345D6">
        <w:rPr>
          <w:sz w:val="28"/>
          <w:szCs w:val="28"/>
          <w:lang w:val="vi-VN"/>
        </w:rPr>
        <w:t xml:space="preserve">háng </w:t>
      </w:r>
      <w:r w:rsidR="0092641F">
        <w:rPr>
          <w:sz w:val="28"/>
          <w:szCs w:val="28"/>
        </w:rPr>
        <w:t xml:space="preserve"> 8</w:t>
      </w:r>
      <w:r w:rsidR="00F66381">
        <w:rPr>
          <w:sz w:val="28"/>
          <w:szCs w:val="28"/>
        </w:rPr>
        <w:t xml:space="preserve"> </w:t>
      </w:r>
      <w:r w:rsidRPr="002345D6">
        <w:rPr>
          <w:sz w:val="28"/>
          <w:szCs w:val="28"/>
          <w:lang w:val="vi-VN"/>
        </w:rPr>
        <w:t>năm 20</w:t>
      </w:r>
      <w:r w:rsidR="00A62ECC" w:rsidRPr="002345D6">
        <w:rPr>
          <w:sz w:val="28"/>
          <w:szCs w:val="28"/>
          <w:lang w:val="vi-VN"/>
        </w:rPr>
        <w:t>2</w:t>
      </w:r>
      <w:r w:rsidR="003B4F7B" w:rsidRPr="002345D6">
        <w:rPr>
          <w:sz w:val="28"/>
          <w:szCs w:val="28"/>
          <w:lang w:val="vi-VN"/>
        </w:rPr>
        <w:t>4</w:t>
      </w:r>
      <w:r w:rsidR="00B51A8D" w:rsidRPr="002345D6">
        <w:rPr>
          <w:sz w:val="28"/>
          <w:szCs w:val="28"/>
          <w:lang w:val="vi-VN"/>
        </w:rPr>
        <w:t>.</w:t>
      </w:r>
      <w:r w:rsidR="00B45913" w:rsidRPr="002345D6">
        <w:rPr>
          <w:sz w:val="28"/>
          <w:szCs w:val="28"/>
          <w:lang w:val="vi-VN"/>
        </w:rPr>
        <w:t xml:space="preserve"> </w:t>
      </w:r>
    </w:p>
    <w:p w14:paraId="1C26064F" w14:textId="77777777" w:rsidR="004416B3" w:rsidRDefault="007314AF" w:rsidP="00B613E6">
      <w:pPr>
        <w:spacing w:before="120" w:after="120"/>
        <w:ind w:firstLine="630"/>
        <w:jc w:val="both"/>
        <w:rPr>
          <w:lang w:val="vi-VN"/>
        </w:rPr>
      </w:pPr>
      <w:r w:rsidRPr="002345D6">
        <w:t>2</w:t>
      </w:r>
      <w:r w:rsidR="00C75CB6" w:rsidRPr="002345D6">
        <w:rPr>
          <w:lang w:val="vi-VN"/>
        </w:rPr>
        <w:t xml:space="preserve">. </w:t>
      </w:r>
      <w:r w:rsidR="00D00EEC" w:rsidRPr="002345D6">
        <w:t xml:space="preserve">Sau </w:t>
      </w:r>
      <w:r w:rsidR="00AA107C" w:rsidRPr="002345D6">
        <w:rPr>
          <w:lang w:val="vi-VN"/>
        </w:rPr>
        <w:t xml:space="preserve">thời hạn </w:t>
      </w:r>
      <w:r w:rsidR="0043731A" w:rsidRPr="002345D6">
        <w:rPr>
          <w:lang w:val="vi-VN"/>
        </w:rPr>
        <w:t>01 năm</w:t>
      </w:r>
      <w:r w:rsidR="00AA107C" w:rsidRPr="002345D6">
        <w:rPr>
          <w:lang w:val="vi-VN"/>
        </w:rPr>
        <w:t xml:space="preserve"> k</w:t>
      </w:r>
      <w:r w:rsidR="00F32FF8" w:rsidRPr="002345D6">
        <w:rPr>
          <w:lang w:val="vi-VN"/>
        </w:rPr>
        <w:t>ể từ ngày Thông tư này có hiệu lực thi hành, các chương trình thưởng cổ phiếu có hình thức thưởng quyền mua cổ phiếu với các điều kiện ưu đãi đã</w:t>
      </w:r>
      <w:r w:rsidR="004416B3" w:rsidRPr="002345D6">
        <w:rPr>
          <w:lang w:val="vi-VN"/>
        </w:rPr>
        <w:t xml:space="preserve"> được </w:t>
      </w:r>
      <w:r w:rsidR="00F70138" w:rsidRPr="002345D6">
        <w:rPr>
          <w:lang w:val="vi-VN"/>
        </w:rPr>
        <w:t>Ngân hàng Nhà nước Việt Nam</w:t>
      </w:r>
      <w:r w:rsidR="004416B3" w:rsidRPr="002345D6">
        <w:rPr>
          <w:lang w:val="vi-VN"/>
        </w:rPr>
        <w:t xml:space="preserve"> xác nhận đăng ký</w:t>
      </w:r>
      <w:r w:rsidR="0039166F" w:rsidRPr="002345D6">
        <w:rPr>
          <w:lang w:val="vi-VN"/>
        </w:rPr>
        <w:t xml:space="preserve"> trước ngày Thông tư này có hiệu lực thi hành</w:t>
      </w:r>
      <w:r w:rsidR="00C50D7A" w:rsidRPr="002345D6">
        <w:rPr>
          <w:lang w:val="vi-VN"/>
        </w:rPr>
        <w:t xml:space="preserve"> </w:t>
      </w:r>
      <w:r w:rsidR="004416B3" w:rsidRPr="002345D6">
        <w:rPr>
          <w:lang w:val="vi-VN"/>
        </w:rPr>
        <w:t xml:space="preserve">chỉ được thực hiện dưới </w:t>
      </w:r>
      <w:r w:rsidR="002B7B0D" w:rsidRPr="002345D6">
        <w:t>các hình</w:t>
      </w:r>
      <w:r w:rsidR="004416B3" w:rsidRPr="002345D6">
        <w:rPr>
          <w:lang w:val="vi-VN"/>
        </w:rPr>
        <w:t xml:space="preserve"> thức </w:t>
      </w:r>
      <w:r w:rsidR="00182391" w:rsidRPr="002345D6">
        <w:rPr>
          <w:lang w:val="vi-VN"/>
        </w:rPr>
        <w:t>thưởng cổ phiếu</w:t>
      </w:r>
      <w:r w:rsidR="000E37B2" w:rsidRPr="002345D6">
        <w:t xml:space="preserve"> khác ở nước ngoài</w:t>
      </w:r>
      <w:r w:rsidR="00182391" w:rsidRPr="002345D6">
        <w:rPr>
          <w:lang w:val="vi-VN"/>
        </w:rPr>
        <w:t xml:space="preserve"> không phát sinh dòng tiền ra nước ngoài</w:t>
      </w:r>
      <w:r w:rsidR="004416B3" w:rsidRPr="002345D6">
        <w:rPr>
          <w:lang w:val="vi-VN"/>
        </w:rPr>
        <w:t>.</w:t>
      </w:r>
    </w:p>
    <w:p w14:paraId="461FEA59" w14:textId="77777777" w:rsidR="00770B5C" w:rsidRPr="00C34EB2" w:rsidRDefault="00770B5C" w:rsidP="00B613E6">
      <w:pPr>
        <w:spacing w:before="120" w:after="120"/>
        <w:ind w:firstLine="630"/>
        <w:jc w:val="both"/>
        <w:rPr>
          <w:sz w:val="16"/>
          <w:szCs w:val="16"/>
          <w:lang w:val="vi-VN"/>
        </w:rPr>
      </w:pPr>
    </w:p>
    <w:p w14:paraId="419F3B88" w14:textId="77777777" w:rsidR="00514947" w:rsidRPr="00C96616" w:rsidRDefault="00514947" w:rsidP="00514947">
      <w:pPr>
        <w:jc w:val="both"/>
        <w:rPr>
          <w:b/>
          <w:lang w:val="vi-VN"/>
        </w:rPr>
      </w:pPr>
      <w:r w:rsidRPr="002345D6">
        <w:rPr>
          <w:b/>
          <w:i/>
          <w:sz w:val="24"/>
          <w:lang w:val="vi-VN"/>
        </w:rPr>
        <w:t xml:space="preserve">Nơi nhận:                                                                                           </w:t>
      </w:r>
      <w:r w:rsidRPr="00C96616">
        <w:rPr>
          <w:b/>
          <w:lang w:val="vi-VN"/>
        </w:rPr>
        <w:t>THỐNG ĐỐC</w:t>
      </w:r>
    </w:p>
    <w:p w14:paraId="14BBABBF" w14:textId="77777777" w:rsidR="00514947" w:rsidRPr="002345D6" w:rsidRDefault="00514947" w:rsidP="00514947">
      <w:pPr>
        <w:jc w:val="both"/>
        <w:rPr>
          <w:sz w:val="24"/>
          <w:lang w:val="vi-VN"/>
        </w:rPr>
      </w:pPr>
      <w:r w:rsidRPr="002345D6">
        <w:rPr>
          <w:sz w:val="24"/>
          <w:lang w:val="vi-VN"/>
        </w:rPr>
        <w:t xml:space="preserve">- Ban lãnh đạo NHNN; </w:t>
      </w:r>
    </w:p>
    <w:p w14:paraId="7EB881F8" w14:textId="77777777" w:rsidR="00514947" w:rsidRPr="002345D6" w:rsidRDefault="00514947" w:rsidP="00514947">
      <w:pPr>
        <w:jc w:val="both"/>
        <w:rPr>
          <w:sz w:val="24"/>
          <w:lang w:val="vi-VN"/>
        </w:rPr>
      </w:pPr>
      <w:r w:rsidRPr="002345D6">
        <w:rPr>
          <w:sz w:val="24"/>
          <w:lang w:val="vi-VN"/>
        </w:rPr>
        <w:t>- Văn phòng Chính phủ;</w:t>
      </w:r>
    </w:p>
    <w:p w14:paraId="075F0128" w14:textId="77777777" w:rsidR="00514947" w:rsidRPr="002345D6" w:rsidRDefault="00514947" w:rsidP="00514947">
      <w:pPr>
        <w:jc w:val="both"/>
        <w:rPr>
          <w:sz w:val="24"/>
          <w:lang w:val="vi-VN"/>
        </w:rPr>
      </w:pPr>
      <w:r w:rsidRPr="002345D6">
        <w:rPr>
          <w:sz w:val="24"/>
          <w:lang w:val="vi-VN"/>
        </w:rPr>
        <w:t>- Bộ Tư pháp (để kiểm tra);</w:t>
      </w:r>
    </w:p>
    <w:p w14:paraId="62BC0AF6" w14:textId="77777777" w:rsidR="000E2F30" w:rsidRPr="002345D6" w:rsidRDefault="000E2F30" w:rsidP="00514947">
      <w:pPr>
        <w:jc w:val="both"/>
        <w:rPr>
          <w:sz w:val="24"/>
          <w:lang w:val="vi-VN"/>
        </w:rPr>
      </w:pPr>
      <w:r w:rsidRPr="002345D6">
        <w:rPr>
          <w:sz w:val="24"/>
          <w:lang w:val="vi-VN"/>
        </w:rPr>
        <w:t>- Thủ trưởng các đơn vị thuộc NHNN;</w:t>
      </w:r>
    </w:p>
    <w:p w14:paraId="62FD5861" w14:textId="77777777" w:rsidR="000E2F30" w:rsidRPr="002345D6" w:rsidRDefault="00493FFF" w:rsidP="00514947">
      <w:pPr>
        <w:jc w:val="both"/>
        <w:rPr>
          <w:sz w:val="24"/>
          <w:lang w:val="vi-VN"/>
        </w:rPr>
      </w:pPr>
      <w:r w:rsidRPr="002345D6">
        <w:rPr>
          <w:sz w:val="24"/>
          <w:lang w:val="vi-VN"/>
        </w:rPr>
        <w:t>- TCTD, chi nhánh ngân hàng nước ngoài;</w:t>
      </w:r>
    </w:p>
    <w:p w14:paraId="2C34795A" w14:textId="77777777" w:rsidR="00514947" w:rsidRPr="002345D6" w:rsidRDefault="00514947" w:rsidP="00514947">
      <w:pPr>
        <w:tabs>
          <w:tab w:val="left" w:pos="2460"/>
        </w:tabs>
        <w:jc w:val="both"/>
        <w:rPr>
          <w:sz w:val="24"/>
          <w:lang w:val="vi-VN"/>
        </w:rPr>
      </w:pPr>
      <w:r w:rsidRPr="002345D6">
        <w:rPr>
          <w:sz w:val="24"/>
          <w:lang w:val="vi-VN"/>
        </w:rPr>
        <w:t>- Công báo;</w:t>
      </w:r>
      <w:r w:rsidRPr="002345D6">
        <w:rPr>
          <w:sz w:val="24"/>
          <w:lang w:val="vi-VN"/>
        </w:rPr>
        <w:tab/>
      </w:r>
    </w:p>
    <w:p w14:paraId="74202BB0" w14:textId="77777777" w:rsidR="007E7517" w:rsidRPr="002345D6" w:rsidRDefault="00514947" w:rsidP="00B94B4C">
      <w:pPr>
        <w:tabs>
          <w:tab w:val="left" w:pos="2460"/>
        </w:tabs>
        <w:jc w:val="both"/>
        <w:rPr>
          <w:sz w:val="24"/>
          <w:lang w:val="vi-VN"/>
        </w:rPr>
      </w:pPr>
      <w:r w:rsidRPr="002345D6">
        <w:rPr>
          <w:sz w:val="24"/>
          <w:lang w:val="vi-VN"/>
        </w:rPr>
        <w:t>- Lưu</w:t>
      </w:r>
      <w:r w:rsidR="004304EB" w:rsidRPr="002345D6">
        <w:rPr>
          <w:sz w:val="24"/>
        </w:rPr>
        <w:t>:</w:t>
      </w:r>
      <w:r w:rsidRPr="002345D6">
        <w:rPr>
          <w:sz w:val="24"/>
          <w:lang w:val="vi-VN"/>
        </w:rPr>
        <w:t xml:space="preserve"> VP, </w:t>
      </w:r>
      <w:r w:rsidR="00E67D53" w:rsidRPr="002345D6">
        <w:rPr>
          <w:sz w:val="24"/>
          <w:lang w:val="vi-VN"/>
        </w:rPr>
        <w:t>Vụ P</w:t>
      </w:r>
      <w:r w:rsidR="00304C12" w:rsidRPr="002345D6">
        <w:rPr>
          <w:sz w:val="24"/>
          <w:lang w:val="vi-VN"/>
        </w:rPr>
        <w:t>C</w:t>
      </w:r>
      <w:r w:rsidR="004304EB" w:rsidRPr="002345D6">
        <w:rPr>
          <w:sz w:val="24"/>
        </w:rPr>
        <w:t>,</w:t>
      </w:r>
      <w:r w:rsidR="00E67D53" w:rsidRPr="002345D6">
        <w:rPr>
          <w:sz w:val="24"/>
          <w:lang w:val="vi-VN"/>
        </w:rPr>
        <w:t xml:space="preserve"> </w:t>
      </w:r>
      <w:r w:rsidRPr="002345D6">
        <w:rPr>
          <w:sz w:val="24"/>
          <w:lang w:val="vi-VN"/>
        </w:rPr>
        <w:t>Vụ QLNH</w:t>
      </w:r>
      <w:r w:rsidR="00D80A4C" w:rsidRPr="002345D6">
        <w:rPr>
          <w:sz w:val="24"/>
          <w:lang w:val="vi-VN"/>
        </w:rPr>
        <w:t>.</w:t>
      </w:r>
    </w:p>
    <w:p w14:paraId="1138EF68" w14:textId="77777777" w:rsidR="00035E4D" w:rsidRPr="002345D6" w:rsidRDefault="00035E4D" w:rsidP="00B94B4C">
      <w:pPr>
        <w:tabs>
          <w:tab w:val="left" w:pos="2460"/>
        </w:tabs>
        <w:jc w:val="both"/>
        <w:rPr>
          <w:sz w:val="24"/>
          <w:lang w:val="vi-VN"/>
        </w:rPr>
      </w:pPr>
    </w:p>
    <w:p w14:paraId="504534FC" w14:textId="77777777" w:rsidR="00035E4D" w:rsidRPr="002345D6" w:rsidRDefault="00035E4D" w:rsidP="00B94B4C">
      <w:pPr>
        <w:tabs>
          <w:tab w:val="left" w:pos="2460"/>
        </w:tabs>
        <w:jc w:val="both"/>
        <w:rPr>
          <w:sz w:val="24"/>
          <w:lang w:val="vi-VN"/>
        </w:rPr>
      </w:pPr>
    </w:p>
    <w:p w14:paraId="0A0E76F9" w14:textId="77777777" w:rsidR="00035E4D" w:rsidRPr="002345D6" w:rsidRDefault="00035E4D" w:rsidP="00B94B4C">
      <w:pPr>
        <w:tabs>
          <w:tab w:val="left" w:pos="2460"/>
        </w:tabs>
        <w:jc w:val="both"/>
        <w:rPr>
          <w:sz w:val="24"/>
          <w:lang w:val="vi-VN"/>
        </w:rPr>
      </w:pPr>
    </w:p>
    <w:p w14:paraId="67F6F69C" w14:textId="77777777" w:rsidR="0085467C" w:rsidRPr="002345D6" w:rsidRDefault="0085467C" w:rsidP="00B94B4C">
      <w:pPr>
        <w:tabs>
          <w:tab w:val="left" w:pos="2460"/>
        </w:tabs>
        <w:jc w:val="both"/>
        <w:rPr>
          <w:sz w:val="24"/>
          <w:lang w:val="vi-VN"/>
        </w:rPr>
      </w:pPr>
    </w:p>
    <w:p w14:paraId="085FBBCE" w14:textId="77777777" w:rsidR="0085467C" w:rsidRDefault="0085467C" w:rsidP="00B94B4C">
      <w:pPr>
        <w:tabs>
          <w:tab w:val="left" w:pos="2460"/>
        </w:tabs>
        <w:jc w:val="both"/>
        <w:rPr>
          <w:sz w:val="24"/>
          <w:lang w:val="vi-VN"/>
        </w:rPr>
      </w:pPr>
    </w:p>
    <w:p w14:paraId="43BCA244" w14:textId="77777777" w:rsidR="004A5D8E" w:rsidRDefault="004A5D8E" w:rsidP="00B94B4C">
      <w:pPr>
        <w:tabs>
          <w:tab w:val="left" w:pos="2460"/>
        </w:tabs>
        <w:jc w:val="both"/>
        <w:rPr>
          <w:sz w:val="24"/>
          <w:lang w:val="vi-VN"/>
        </w:rPr>
      </w:pPr>
    </w:p>
    <w:p w14:paraId="36A9D209" w14:textId="77777777" w:rsidR="004A5D8E" w:rsidRDefault="004A5D8E" w:rsidP="00B94B4C">
      <w:pPr>
        <w:tabs>
          <w:tab w:val="left" w:pos="2460"/>
        </w:tabs>
        <w:jc w:val="both"/>
        <w:rPr>
          <w:sz w:val="24"/>
          <w:lang w:val="vi-VN"/>
        </w:rPr>
      </w:pPr>
    </w:p>
    <w:p w14:paraId="2BEB7A1D" w14:textId="77777777" w:rsidR="004A5D8E" w:rsidRDefault="004A5D8E" w:rsidP="00B94B4C">
      <w:pPr>
        <w:tabs>
          <w:tab w:val="left" w:pos="2460"/>
        </w:tabs>
        <w:jc w:val="both"/>
        <w:rPr>
          <w:sz w:val="24"/>
          <w:lang w:val="vi-VN"/>
        </w:rPr>
      </w:pPr>
    </w:p>
    <w:p w14:paraId="03B87205" w14:textId="77777777" w:rsidR="004A5D8E" w:rsidRDefault="004A5D8E" w:rsidP="00B94B4C">
      <w:pPr>
        <w:tabs>
          <w:tab w:val="left" w:pos="2460"/>
        </w:tabs>
        <w:jc w:val="both"/>
        <w:rPr>
          <w:sz w:val="24"/>
          <w:lang w:val="vi-VN"/>
        </w:rPr>
      </w:pPr>
    </w:p>
    <w:p w14:paraId="55FAE83B" w14:textId="77777777" w:rsidR="004A5D8E" w:rsidRDefault="004A5D8E" w:rsidP="00B94B4C">
      <w:pPr>
        <w:tabs>
          <w:tab w:val="left" w:pos="2460"/>
        </w:tabs>
        <w:jc w:val="both"/>
        <w:rPr>
          <w:sz w:val="24"/>
          <w:lang w:val="vi-VN"/>
        </w:rPr>
      </w:pPr>
    </w:p>
    <w:p w14:paraId="15AC050A" w14:textId="77777777" w:rsidR="004A5D8E" w:rsidRDefault="004A5D8E" w:rsidP="00B94B4C">
      <w:pPr>
        <w:tabs>
          <w:tab w:val="left" w:pos="2460"/>
        </w:tabs>
        <w:jc w:val="both"/>
        <w:rPr>
          <w:sz w:val="24"/>
          <w:lang w:val="vi-VN"/>
        </w:rPr>
      </w:pPr>
    </w:p>
    <w:p w14:paraId="034A0FCD" w14:textId="77777777" w:rsidR="004A5D8E" w:rsidRDefault="004A5D8E" w:rsidP="00B94B4C">
      <w:pPr>
        <w:tabs>
          <w:tab w:val="left" w:pos="2460"/>
        </w:tabs>
        <w:jc w:val="both"/>
        <w:rPr>
          <w:sz w:val="24"/>
          <w:lang w:val="vi-VN"/>
        </w:rPr>
      </w:pPr>
    </w:p>
    <w:p w14:paraId="4B4CE3AB" w14:textId="77777777" w:rsidR="004A5D8E" w:rsidRDefault="004A5D8E" w:rsidP="00B94B4C">
      <w:pPr>
        <w:tabs>
          <w:tab w:val="left" w:pos="2460"/>
        </w:tabs>
        <w:jc w:val="both"/>
        <w:rPr>
          <w:sz w:val="24"/>
          <w:lang w:val="vi-VN"/>
        </w:rPr>
      </w:pPr>
    </w:p>
    <w:p w14:paraId="5FC6F9CD" w14:textId="77777777" w:rsidR="004A5D8E" w:rsidRDefault="004A5D8E" w:rsidP="00B94B4C">
      <w:pPr>
        <w:tabs>
          <w:tab w:val="left" w:pos="2460"/>
        </w:tabs>
        <w:jc w:val="both"/>
        <w:rPr>
          <w:sz w:val="24"/>
          <w:lang w:val="vi-VN"/>
        </w:rPr>
      </w:pPr>
    </w:p>
    <w:p w14:paraId="6F6A26C7" w14:textId="77777777" w:rsidR="004A5D8E" w:rsidRDefault="004A5D8E" w:rsidP="00B94B4C">
      <w:pPr>
        <w:tabs>
          <w:tab w:val="left" w:pos="2460"/>
        </w:tabs>
        <w:jc w:val="both"/>
        <w:rPr>
          <w:sz w:val="24"/>
          <w:lang w:val="vi-VN"/>
        </w:rPr>
      </w:pPr>
    </w:p>
    <w:p w14:paraId="565EA36B" w14:textId="77777777" w:rsidR="004A5D8E" w:rsidRDefault="004A5D8E" w:rsidP="00B94B4C">
      <w:pPr>
        <w:tabs>
          <w:tab w:val="left" w:pos="2460"/>
        </w:tabs>
        <w:jc w:val="both"/>
        <w:rPr>
          <w:sz w:val="24"/>
          <w:lang w:val="vi-VN"/>
        </w:rPr>
      </w:pPr>
    </w:p>
    <w:p w14:paraId="07B014EB" w14:textId="77777777" w:rsidR="004A5D8E" w:rsidRDefault="004A5D8E" w:rsidP="00B94B4C">
      <w:pPr>
        <w:tabs>
          <w:tab w:val="left" w:pos="2460"/>
        </w:tabs>
        <w:jc w:val="both"/>
        <w:rPr>
          <w:sz w:val="24"/>
          <w:lang w:val="vi-VN"/>
        </w:rPr>
      </w:pPr>
    </w:p>
    <w:p w14:paraId="091F3512" w14:textId="77777777" w:rsidR="004A5D8E" w:rsidRDefault="004A5D8E" w:rsidP="00B94B4C">
      <w:pPr>
        <w:tabs>
          <w:tab w:val="left" w:pos="2460"/>
        </w:tabs>
        <w:jc w:val="both"/>
        <w:rPr>
          <w:sz w:val="24"/>
          <w:lang w:val="vi-VN"/>
        </w:rPr>
      </w:pPr>
    </w:p>
    <w:p w14:paraId="0D43A1C6" w14:textId="77777777" w:rsidR="004A5D8E" w:rsidRDefault="004A5D8E" w:rsidP="00B94B4C">
      <w:pPr>
        <w:tabs>
          <w:tab w:val="left" w:pos="2460"/>
        </w:tabs>
        <w:jc w:val="both"/>
        <w:rPr>
          <w:sz w:val="24"/>
          <w:lang w:val="vi-VN"/>
        </w:rPr>
      </w:pPr>
    </w:p>
    <w:p w14:paraId="76A1DF2D" w14:textId="77777777" w:rsidR="004A5D8E" w:rsidRDefault="004A5D8E" w:rsidP="00B94B4C">
      <w:pPr>
        <w:tabs>
          <w:tab w:val="left" w:pos="2460"/>
        </w:tabs>
        <w:jc w:val="both"/>
        <w:rPr>
          <w:sz w:val="24"/>
          <w:lang w:val="vi-VN"/>
        </w:rPr>
      </w:pPr>
    </w:p>
    <w:p w14:paraId="3AFBAEAB" w14:textId="77777777" w:rsidR="004A5D8E" w:rsidRDefault="004A5D8E" w:rsidP="00B94B4C">
      <w:pPr>
        <w:tabs>
          <w:tab w:val="left" w:pos="2460"/>
        </w:tabs>
        <w:jc w:val="both"/>
        <w:rPr>
          <w:sz w:val="24"/>
          <w:lang w:val="vi-VN"/>
        </w:rPr>
      </w:pPr>
    </w:p>
    <w:p w14:paraId="6468B08F" w14:textId="77777777" w:rsidR="004A5D8E" w:rsidRDefault="004A5D8E" w:rsidP="00B94B4C">
      <w:pPr>
        <w:tabs>
          <w:tab w:val="left" w:pos="2460"/>
        </w:tabs>
        <w:jc w:val="both"/>
        <w:rPr>
          <w:sz w:val="24"/>
          <w:lang w:val="vi-VN"/>
        </w:rPr>
      </w:pPr>
    </w:p>
    <w:p w14:paraId="1F4A4102" w14:textId="77777777" w:rsidR="004A5D8E" w:rsidRDefault="004A5D8E" w:rsidP="00B94B4C">
      <w:pPr>
        <w:tabs>
          <w:tab w:val="left" w:pos="2460"/>
        </w:tabs>
        <w:jc w:val="both"/>
        <w:rPr>
          <w:sz w:val="24"/>
          <w:lang w:val="vi-VN"/>
        </w:rPr>
      </w:pPr>
    </w:p>
    <w:p w14:paraId="7EACA225" w14:textId="77777777" w:rsidR="004A5D8E" w:rsidRDefault="004A5D8E" w:rsidP="00B94B4C">
      <w:pPr>
        <w:tabs>
          <w:tab w:val="left" w:pos="2460"/>
        </w:tabs>
        <w:jc w:val="both"/>
        <w:rPr>
          <w:sz w:val="24"/>
          <w:lang w:val="vi-VN"/>
        </w:rPr>
      </w:pPr>
    </w:p>
    <w:p w14:paraId="3FD55D07" w14:textId="77777777" w:rsidR="004A5D8E" w:rsidRDefault="004A5D8E" w:rsidP="00B94B4C">
      <w:pPr>
        <w:tabs>
          <w:tab w:val="left" w:pos="2460"/>
        </w:tabs>
        <w:jc w:val="both"/>
        <w:rPr>
          <w:sz w:val="24"/>
          <w:lang w:val="vi-VN"/>
        </w:rPr>
      </w:pPr>
    </w:p>
    <w:p w14:paraId="775EAB7C" w14:textId="77777777" w:rsidR="004A5D8E" w:rsidRDefault="004A5D8E" w:rsidP="00B94B4C">
      <w:pPr>
        <w:tabs>
          <w:tab w:val="left" w:pos="2460"/>
        </w:tabs>
        <w:jc w:val="both"/>
        <w:rPr>
          <w:sz w:val="24"/>
          <w:lang w:val="vi-VN"/>
        </w:rPr>
      </w:pPr>
    </w:p>
    <w:p w14:paraId="05E59B01" w14:textId="77777777" w:rsidR="004A5D8E" w:rsidRDefault="004A5D8E" w:rsidP="00B94B4C">
      <w:pPr>
        <w:tabs>
          <w:tab w:val="left" w:pos="2460"/>
        </w:tabs>
        <w:jc w:val="both"/>
        <w:rPr>
          <w:sz w:val="24"/>
          <w:lang w:val="vi-VN"/>
        </w:rPr>
      </w:pPr>
    </w:p>
    <w:p w14:paraId="547818A7" w14:textId="77777777" w:rsidR="004A5D8E" w:rsidRDefault="004A5D8E" w:rsidP="00B94B4C">
      <w:pPr>
        <w:tabs>
          <w:tab w:val="left" w:pos="2460"/>
        </w:tabs>
        <w:jc w:val="both"/>
        <w:rPr>
          <w:sz w:val="24"/>
          <w:lang w:val="vi-VN"/>
        </w:rPr>
      </w:pPr>
    </w:p>
    <w:p w14:paraId="1E56ADB7" w14:textId="77777777" w:rsidR="004A5D8E" w:rsidRDefault="004A5D8E" w:rsidP="00B94B4C">
      <w:pPr>
        <w:tabs>
          <w:tab w:val="left" w:pos="2460"/>
        </w:tabs>
        <w:jc w:val="both"/>
        <w:rPr>
          <w:sz w:val="24"/>
          <w:lang w:val="vi-VN"/>
        </w:rPr>
      </w:pPr>
    </w:p>
    <w:p w14:paraId="7E53004C" w14:textId="77777777" w:rsidR="004A5D8E" w:rsidRDefault="004A5D8E" w:rsidP="00B94B4C">
      <w:pPr>
        <w:tabs>
          <w:tab w:val="left" w:pos="2460"/>
        </w:tabs>
        <w:jc w:val="both"/>
        <w:rPr>
          <w:sz w:val="24"/>
          <w:lang w:val="vi-VN"/>
        </w:rPr>
      </w:pPr>
    </w:p>
    <w:p w14:paraId="513F5400" w14:textId="77777777" w:rsidR="004A5D8E" w:rsidRDefault="004A5D8E" w:rsidP="00B94B4C">
      <w:pPr>
        <w:tabs>
          <w:tab w:val="left" w:pos="2460"/>
        </w:tabs>
        <w:jc w:val="both"/>
        <w:rPr>
          <w:sz w:val="24"/>
          <w:lang w:val="vi-VN"/>
        </w:rPr>
      </w:pPr>
    </w:p>
    <w:p w14:paraId="05866F87" w14:textId="77777777" w:rsidR="004A5D8E" w:rsidRDefault="004A5D8E" w:rsidP="00B94B4C">
      <w:pPr>
        <w:tabs>
          <w:tab w:val="left" w:pos="2460"/>
        </w:tabs>
        <w:jc w:val="both"/>
        <w:rPr>
          <w:sz w:val="24"/>
          <w:lang w:val="vi-VN"/>
        </w:rPr>
      </w:pPr>
    </w:p>
    <w:p w14:paraId="11713442" w14:textId="77777777" w:rsidR="004A5D8E" w:rsidRPr="002345D6" w:rsidRDefault="004A5D8E" w:rsidP="00B94B4C">
      <w:pPr>
        <w:tabs>
          <w:tab w:val="left" w:pos="2460"/>
        </w:tabs>
        <w:jc w:val="both"/>
        <w:rPr>
          <w:sz w:val="24"/>
          <w:lang w:val="vi-VN"/>
        </w:rPr>
      </w:pPr>
    </w:p>
    <w:p w14:paraId="5BB48E59" w14:textId="77777777" w:rsidR="00035E4D" w:rsidRPr="002345D6" w:rsidRDefault="00035E4D" w:rsidP="00B94B4C">
      <w:pPr>
        <w:tabs>
          <w:tab w:val="left" w:pos="2460"/>
        </w:tabs>
        <w:jc w:val="both"/>
        <w:rPr>
          <w:lang w:val="vi-VN"/>
        </w:rPr>
      </w:pPr>
    </w:p>
    <w:p w14:paraId="2566A2C7" w14:textId="77777777" w:rsidR="004A5D8E" w:rsidRPr="002345D6" w:rsidRDefault="004A5D8E" w:rsidP="004A5D8E">
      <w:pPr>
        <w:spacing w:before="120" w:after="280" w:afterAutospacing="1"/>
        <w:jc w:val="center"/>
      </w:pPr>
      <w:r>
        <w:rPr>
          <w:b/>
          <w:bCs/>
          <w:noProof/>
        </w:rPr>
        <w:lastRenderedPageBreak/>
        <mc:AlternateContent>
          <mc:Choice Requires="wps">
            <w:drawing>
              <wp:anchor distT="0" distB="0" distL="114300" distR="114300" simplePos="0" relativeHeight="251666432" behindDoc="0" locked="0" layoutInCell="1" allowOverlap="1" wp14:anchorId="6C21E170" wp14:editId="6AD287FC">
                <wp:simplePos x="0" y="0"/>
                <wp:positionH relativeFrom="column">
                  <wp:posOffset>2778760</wp:posOffset>
                </wp:positionH>
                <wp:positionV relativeFrom="paragraph">
                  <wp:posOffset>-455930</wp:posOffset>
                </wp:positionV>
                <wp:extent cx="333375" cy="2000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FA09E" w14:textId="77777777" w:rsidR="004A5D8E" w:rsidRDefault="004A5D8E" w:rsidP="004A5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21E170" id="_x0000_t202" coordsize="21600,21600" o:spt="202" path="m,l,21600r21600,l21600,xe">
                <v:stroke joinstyle="miter"/>
                <v:path gradientshapeok="t" o:connecttype="rect"/>
              </v:shapetype>
              <v:shape id="Text Box 13" o:spid="_x0000_s1026" type="#_x0000_t202" style="position:absolute;left:0;text-align:left;margin-left:218.8pt;margin-top:-35.9pt;width:26.2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ibiQIAAIsFAAAOAAAAZHJzL2Uyb0RvYy54bWysVE1PGzEQvVfqf7B8L5sEAm3EBqUgqkoI&#10;UKHi7HhtsqrX49pOsumv77N381HKhao5bMYzb2Y8zzNzftE2hq2UDzXZkg+PBpwpK6mq7XPJvz9e&#10;f/jIWYjCVsKQVSXfqMAvpu/fna/dRI1oQaZSniGIDZO1K/kiRjcpiiAXqhHhiJyyMGryjYg4+uei&#10;8mKN6I0pRoPBabEmXzlPUoUA7VVn5NMcX2sl453WQUVmSo67xfz1+TtP32J6LibPXrhFLftriH+4&#10;RSNqi6S7UFciCrb09V+hmlp6CqTjkaSmIK1rqXINqGY4eFHNw0I4lWsBOcHtaAr/L6y8Xd17Vld4&#10;u2POrGjwRo+qjewztQwq8LN2YQLYgwMwttADu9UHKFPZrfZN+kdBDHYwvdmxm6JJKI/xOxtzJmHC&#10;0w1G4xSl2Ds7H+IXRQ1LQsk9Hi9zKlY3IXbQLSTlCmTq6ro2Jh9Sw6hL49lK4KlNzFdE8D9QxrJ1&#10;yU+Px4Mc2FJy7yIbm8Ko3DJ9ulR4V2CW4saohDH2m9KgLNf5Sm4hpbK7/BmdUBqp3uLY4/e3eotz&#10;Vwc8cmaycefc1JZ8rj7P2J6y6seWMt3h8TYHdScxtvO2b4g5VRv0g6duooKT1zVe7UaEeC88Rggt&#10;gLUQ7/DRhsA69RJnC/K/XtMnPDobVs7WGMmSh59L4RVn5qtFz38anpykGc6Hk/HZCAd/aJkfWuyy&#10;uSS0whALyMksJnw0W1F7ap6wPWYpK0zCSuQuedyKl7FbFNg+Us1mGYSpdSLe2AcnU+hEb+rJx/ZJ&#10;eNc3bkTH39J2eMXkRf922ORpabaMpOvc3IngjtWeeEx8Ho9+O6WVcnjOqP0Onf4GAAD//wMAUEsD&#10;BBQABgAIAAAAIQB9YHLu4gAAAAsBAAAPAAAAZHJzL2Rvd25yZXYueG1sTI9NT4QwEIbvJv6HZky8&#10;mN2C4KJI2RjjR+LNxY9469IRiHRKaBfw3zue9DgzT9553mK72F5MOPrOkYJ4HYFAqp3pqFHwUt2v&#10;LkH4oMno3hEq+EYP2/L4qNC5cTM947QLjeAQ8rlW0IYw5FL6ukWr/doNSHz7dKPVgcexkWbUM4fb&#10;Xp5H0UZa3RF/aPWAty3WX7uDVfBx1rw/+eXhdU4ukuHucaqyN1MpdXqy3FyDCLiEPxh+9VkdSnba&#10;uwMZL3oFaZJtGFWwymLuwER6FcUg9rxJowRkWcj/HcofAAAA//8DAFBLAQItABQABgAIAAAAIQC2&#10;gziS/gAAAOEBAAATAAAAAAAAAAAAAAAAAAAAAABbQ29udGVudF9UeXBlc10ueG1sUEsBAi0AFAAG&#10;AAgAAAAhADj9If/WAAAAlAEAAAsAAAAAAAAAAAAAAAAALwEAAF9yZWxzLy5yZWxzUEsBAi0AFAAG&#10;AAgAAAAhAJCMyJuJAgAAiwUAAA4AAAAAAAAAAAAAAAAALgIAAGRycy9lMm9Eb2MueG1sUEsBAi0A&#10;FAAGAAgAAAAhAH1gcu7iAAAACwEAAA8AAAAAAAAAAAAAAAAA4wQAAGRycy9kb3ducmV2LnhtbFBL&#10;BQYAAAAABAAEAPMAAADyBQAAAAA=&#10;" fillcolor="white [3201]" stroked="f" strokeweight=".5pt">
                <v:textbox>
                  <w:txbxContent>
                    <w:p w14:paraId="080FA09E" w14:textId="77777777" w:rsidR="004A5D8E" w:rsidRDefault="004A5D8E" w:rsidP="004A5D8E"/>
                  </w:txbxContent>
                </v:textbox>
              </v:shape>
            </w:pict>
          </mc:Fallback>
        </mc:AlternateContent>
      </w:r>
      <w:r w:rsidRPr="002345D6">
        <w:rPr>
          <w:b/>
          <w:bCs/>
          <w:lang w:val="vi-VN"/>
        </w:rPr>
        <w:t>PHỤ LỤC</w:t>
      </w:r>
      <w:r>
        <w:rPr>
          <w:b/>
          <w:bCs/>
        </w:rPr>
        <w:t xml:space="preserve"> SỐ</w:t>
      </w:r>
      <w:r w:rsidRPr="002345D6">
        <w:rPr>
          <w:b/>
          <w:bCs/>
          <w:lang w:val="vi-VN"/>
        </w:rPr>
        <w:t xml:space="preserve"> </w:t>
      </w:r>
      <w:r w:rsidRPr="002345D6">
        <w:rPr>
          <w:b/>
          <w:bCs/>
        </w:rPr>
        <w:t>16</w:t>
      </w:r>
    </w:p>
    <w:p w14:paraId="6D7F806F" w14:textId="77777777" w:rsidR="004A5D8E" w:rsidRPr="002345D6" w:rsidRDefault="004A5D8E" w:rsidP="004A5D8E">
      <w:pPr>
        <w:spacing w:before="120" w:after="100" w:afterAutospacing="1"/>
        <w:jc w:val="center"/>
        <w:rPr>
          <w:lang w:val="vi-VN"/>
        </w:rPr>
      </w:pPr>
      <w:r w:rsidRPr="002345D6">
        <w:rPr>
          <w:i/>
          <w:iCs/>
          <w:lang w:val="vi-VN"/>
        </w:rPr>
        <w:t>(kèm theo Thông tư số …./2024/TT-NHNN ngày …. tháng …. năm 2024            của</w:t>
      </w:r>
      <w:r w:rsidRPr="002345D6">
        <w:rPr>
          <w:i/>
          <w:iCs/>
        </w:rPr>
        <w:t xml:space="preserve"> Thống đốc</w:t>
      </w:r>
      <w:r w:rsidRPr="002345D6">
        <w:rPr>
          <w:i/>
          <w:iCs/>
          <w:lang w:val="vi-VN"/>
        </w:rPr>
        <w:t xml:space="preserve"> Ngân hàng </w:t>
      </w:r>
      <w:r w:rsidRPr="002345D6">
        <w:rPr>
          <w:i/>
          <w:iCs/>
        </w:rPr>
        <w:t>N</w:t>
      </w:r>
      <w:r w:rsidRPr="002345D6">
        <w:rPr>
          <w:i/>
          <w:iCs/>
          <w:lang w:val="vi-VN"/>
        </w:rPr>
        <w:t>hà nước</w:t>
      </w:r>
      <w:r w:rsidRPr="002345D6">
        <w:rPr>
          <w:i/>
          <w:iCs/>
        </w:rPr>
        <w:t xml:space="preserve"> Việt Nam</w:t>
      </w:r>
      <w:r w:rsidRPr="002345D6">
        <w:rPr>
          <w:i/>
          <w:iCs/>
          <w:lang w:val="vi-VN"/>
        </w:rPr>
        <w:t>)</w:t>
      </w:r>
    </w:p>
    <w:tbl>
      <w:tblPr>
        <w:tblW w:w="5392" w:type="pct"/>
        <w:tblInd w:w="-147" w:type="dxa"/>
        <w:tblBorders>
          <w:top w:val="nil"/>
          <w:bottom w:val="nil"/>
          <w:insideH w:val="nil"/>
          <w:insideV w:val="nil"/>
        </w:tblBorders>
        <w:tblCellMar>
          <w:left w:w="0" w:type="dxa"/>
          <w:right w:w="0" w:type="dxa"/>
        </w:tblCellMar>
        <w:tblLook w:val="04A0" w:firstRow="1" w:lastRow="0" w:firstColumn="1" w:lastColumn="0" w:noHBand="0" w:noVBand="1"/>
      </w:tblPr>
      <w:tblGrid>
        <w:gridCol w:w="3543"/>
        <w:gridCol w:w="5271"/>
        <w:gridCol w:w="969"/>
      </w:tblGrid>
      <w:tr w:rsidR="004A5D8E" w:rsidRPr="002345D6" w14:paraId="45D95A98" w14:textId="77777777" w:rsidTr="004E75C9">
        <w:trPr>
          <w:trHeight w:val="67"/>
        </w:trPr>
        <w:tc>
          <w:tcPr>
            <w:tcW w:w="1811" w:type="pct"/>
            <w:tcBorders>
              <w:top w:val="nil"/>
              <w:left w:val="nil"/>
              <w:bottom w:val="nil"/>
              <w:right w:val="nil"/>
              <w:tl2br w:val="nil"/>
              <w:tr2bl w:val="nil"/>
            </w:tcBorders>
            <w:shd w:val="clear" w:color="auto" w:fill="auto"/>
            <w:tcMar>
              <w:top w:w="0" w:type="dxa"/>
              <w:left w:w="115" w:type="dxa"/>
              <w:bottom w:w="0" w:type="dxa"/>
              <w:right w:w="115" w:type="dxa"/>
            </w:tcMar>
          </w:tcPr>
          <w:p w14:paraId="4F6F21DA" w14:textId="77777777" w:rsidR="004A5D8E" w:rsidRPr="00C64775" w:rsidRDefault="004A5D8E" w:rsidP="004E75C9">
            <w:pPr>
              <w:spacing w:before="120"/>
              <w:jc w:val="center"/>
            </w:pPr>
            <w:r w:rsidRPr="000C31F0">
              <w:rPr>
                <w:b/>
                <w:bCs/>
                <w:sz w:val="26"/>
                <w:szCs w:val="26"/>
                <w:lang w:val="vi-VN"/>
              </w:rPr>
              <w:t>TÊN TỔ CHỨC THỰC HIỆN CHƯƠNG TRÌNH THƯỞNG CỔ PHIẾU</w:t>
            </w:r>
            <w:r w:rsidRPr="002345D6">
              <w:rPr>
                <w:b/>
                <w:bCs/>
                <w:lang w:val="vi-VN"/>
              </w:rPr>
              <w:br/>
            </w:r>
            <w:r>
              <w:t>_______</w:t>
            </w:r>
          </w:p>
        </w:tc>
        <w:tc>
          <w:tcPr>
            <w:tcW w:w="3189" w:type="pct"/>
            <w:gridSpan w:val="2"/>
            <w:tcBorders>
              <w:top w:val="nil"/>
              <w:left w:val="nil"/>
              <w:bottom w:val="nil"/>
              <w:right w:val="nil"/>
              <w:tl2br w:val="nil"/>
              <w:tr2bl w:val="nil"/>
            </w:tcBorders>
            <w:shd w:val="clear" w:color="auto" w:fill="auto"/>
            <w:tcMar>
              <w:top w:w="0" w:type="dxa"/>
              <w:left w:w="115" w:type="dxa"/>
              <w:bottom w:w="0" w:type="dxa"/>
              <w:right w:w="115" w:type="dxa"/>
            </w:tcMar>
          </w:tcPr>
          <w:p w14:paraId="75728807" w14:textId="77777777" w:rsidR="004A5D8E" w:rsidRPr="00BD29C3" w:rsidRDefault="004A5D8E" w:rsidP="004E75C9">
            <w:pPr>
              <w:spacing w:before="120"/>
              <w:jc w:val="center"/>
            </w:pPr>
            <w:r w:rsidRPr="001B184C">
              <w:rPr>
                <w:b/>
                <w:bCs/>
                <w:sz w:val="26"/>
                <w:szCs w:val="26"/>
                <w:lang w:val="vi-VN"/>
              </w:rPr>
              <w:t>CỘNG HÒA XÃ HỘI CHỦ NGHĨA VIỆT NAM</w:t>
            </w:r>
            <w:r w:rsidRPr="002345D6">
              <w:rPr>
                <w:b/>
                <w:bCs/>
                <w:lang w:val="vi-VN"/>
              </w:rPr>
              <w:br/>
              <w:t xml:space="preserve">Độc lập - Tự do - Hạnh phúc </w:t>
            </w:r>
            <w:r w:rsidRPr="002345D6">
              <w:rPr>
                <w:b/>
                <w:bCs/>
                <w:lang w:val="vi-VN"/>
              </w:rPr>
              <w:br/>
            </w:r>
            <w:r>
              <w:t>_________________</w:t>
            </w:r>
          </w:p>
        </w:tc>
      </w:tr>
      <w:tr w:rsidR="004A5D8E" w:rsidRPr="002345D6" w14:paraId="21923859" w14:textId="77777777" w:rsidTr="004E75C9">
        <w:tblPrEx>
          <w:tblBorders>
            <w:top w:val="none" w:sz="0" w:space="0" w:color="auto"/>
            <w:bottom w:val="none" w:sz="0" w:space="0" w:color="auto"/>
            <w:insideH w:val="none" w:sz="0" w:space="0" w:color="auto"/>
            <w:insideV w:val="none" w:sz="0" w:space="0" w:color="auto"/>
          </w:tblBorders>
        </w:tblPrEx>
        <w:trPr>
          <w:gridAfter w:val="1"/>
          <w:wAfter w:w="495" w:type="pct"/>
        </w:trPr>
        <w:tc>
          <w:tcPr>
            <w:tcW w:w="1811" w:type="pct"/>
            <w:tcBorders>
              <w:left w:val="nil"/>
              <w:bottom w:val="nil"/>
              <w:right w:val="nil"/>
              <w:tl2br w:val="nil"/>
              <w:tr2bl w:val="nil"/>
            </w:tcBorders>
            <w:shd w:val="clear" w:color="auto" w:fill="auto"/>
            <w:tcMar>
              <w:top w:w="0" w:type="dxa"/>
              <w:left w:w="115" w:type="dxa"/>
              <w:bottom w:w="0" w:type="dxa"/>
              <w:right w:w="115" w:type="dxa"/>
            </w:tcMar>
          </w:tcPr>
          <w:p w14:paraId="3E756258" w14:textId="77777777" w:rsidR="004A5D8E" w:rsidRPr="002345D6" w:rsidRDefault="004A5D8E" w:rsidP="004E75C9">
            <w:pPr>
              <w:spacing w:before="120"/>
              <w:jc w:val="center"/>
            </w:pPr>
            <w:r w:rsidRPr="002345D6">
              <w:t>Số: ……………</w:t>
            </w:r>
          </w:p>
        </w:tc>
        <w:tc>
          <w:tcPr>
            <w:tcW w:w="2694" w:type="pct"/>
            <w:tcBorders>
              <w:left w:val="nil"/>
              <w:bottom w:val="nil"/>
              <w:right w:val="nil"/>
              <w:tl2br w:val="nil"/>
              <w:tr2bl w:val="nil"/>
            </w:tcBorders>
            <w:shd w:val="clear" w:color="auto" w:fill="auto"/>
            <w:tcMar>
              <w:top w:w="0" w:type="dxa"/>
              <w:left w:w="115" w:type="dxa"/>
              <w:bottom w:w="0" w:type="dxa"/>
              <w:right w:w="115" w:type="dxa"/>
            </w:tcMar>
          </w:tcPr>
          <w:p w14:paraId="384A9DBD" w14:textId="77777777" w:rsidR="004A5D8E" w:rsidRPr="002345D6" w:rsidRDefault="004A5D8E" w:rsidP="004E75C9">
            <w:pPr>
              <w:spacing w:before="120"/>
              <w:jc w:val="center"/>
            </w:pPr>
            <w:r w:rsidRPr="002345D6">
              <w:rPr>
                <w:i/>
                <w:iCs/>
              </w:rPr>
              <w:t xml:space="preserve">            …, ngày … tháng … năm</w:t>
            </w:r>
          </w:p>
        </w:tc>
      </w:tr>
    </w:tbl>
    <w:p w14:paraId="01887C43" w14:textId="77777777" w:rsidR="004A5D8E" w:rsidRPr="002345D6" w:rsidRDefault="004A5D8E" w:rsidP="004A5D8E">
      <w:pPr>
        <w:spacing w:before="120" w:after="280" w:afterAutospacing="1"/>
      </w:pPr>
    </w:p>
    <w:p w14:paraId="6C13C637" w14:textId="77777777" w:rsidR="004A5D8E" w:rsidRPr="002345D6" w:rsidRDefault="004A5D8E" w:rsidP="004A5D8E">
      <w:pPr>
        <w:spacing w:line="276" w:lineRule="auto"/>
      </w:pPr>
      <w:r w:rsidRPr="002345D6">
        <w:rPr>
          <w:b/>
          <w:bCs/>
        </w:rPr>
        <w:t xml:space="preserve">           Kính gửi:</w:t>
      </w:r>
      <w:r w:rsidRPr="002345D6">
        <w:t xml:space="preserve"> Ngân hàng Nhà nước Việt Nam (Vụ Quản lý ngoại hối)</w:t>
      </w:r>
    </w:p>
    <w:p w14:paraId="4DA82ECE" w14:textId="77777777" w:rsidR="004A5D8E" w:rsidRPr="002345D6" w:rsidRDefault="004A5D8E" w:rsidP="004A5D8E">
      <w:pPr>
        <w:ind w:firstLine="1843"/>
      </w:pPr>
    </w:p>
    <w:p w14:paraId="48187FC2" w14:textId="77777777" w:rsidR="004A5D8E" w:rsidRPr="002345D6" w:rsidRDefault="004A5D8E" w:rsidP="004A5D8E">
      <w:pPr>
        <w:ind w:firstLine="1843"/>
      </w:pPr>
    </w:p>
    <w:p w14:paraId="6EEA1708" w14:textId="77777777" w:rsidR="004A5D8E" w:rsidRPr="002345D6" w:rsidRDefault="004A5D8E" w:rsidP="004A5D8E">
      <w:pPr>
        <w:spacing w:before="120" w:after="280" w:afterAutospacing="1"/>
        <w:jc w:val="center"/>
        <w:rPr>
          <w:i/>
          <w:iCs/>
        </w:rPr>
      </w:pPr>
      <w:bookmarkStart w:id="4" w:name="chuong_phuluc_17_name"/>
      <w:r w:rsidRPr="002345D6">
        <w:rPr>
          <w:b/>
          <w:bCs/>
        </w:rPr>
        <w:t xml:space="preserve">BÁO CÁO TÌNH HÌNH THỰC HIỆN CHƯƠNG TRÌNH THƯỞNG </w:t>
      </w:r>
      <w:r>
        <w:rPr>
          <w:b/>
          <w:bCs/>
        </w:rPr>
        <w:t xml:space="preserve">     </w:t>
      </w:r>
      <w:r w:rsidRPr="002345D6">
        <w:rPr>
          <w:b/>
          <w:bCs/>
        </w:rPr>
        <w:t xml:space="preserve">CỔ PHIẾU PHÁT HÀNH Ở NƯỚC NGOÀI CÓ ĐỐI TƯỢNG THAM GIA LÀ NGƯỜI LAO ĐỘNG CÓ QUỐC TỊCH VIỆT </w:t>
      </w:r>
      <w:proofErr w:type="gramStart"/>
      <w:r w:rsidRPr="002345D6">
        <w:rPr>
          <w:b/>
          <w:bCs/>
        </w:rPr>
        <w:t>NAM</w:t>
      </w:r>
      <w:bookmarkEnd w:id="4"/>
      <w:proofErr w:type="gramEnd"/>
      <w:r w:rsidRPr="002345D6">
        <w:br/>
      </w:r>
      <w:r w:rsidRPr="002345D6">
        <w:rPr>
          <w:i/>
          <w:iCs/>
        </w:rPr>
        <w:t>(Tháng ... Năm …)</w:t>
      </w:r>
    </w:p>
    <w:p w14:paraId="25827AC7" w14:textId="77777777" w:rsidR="004A5D8E" w:rsidRPr="002345D6" w:rsidRDefault="004A5D8E" w:rsidP="004A5D8E">
      <w:pPr>
        <w:spacing w:after="120" w:line="276" w:lineRule="auto"/>
        <w:rPr>
          <w:b/>
          <w:iCs/>
        </w:rPr>
      </w:pPr>
      <w:r w:rsidRPr="002345D6">
        <w:rPr>
          <w:b/>
          <w:iCs/>
        </w:rPr>
        <w:t xml:space="preserve">I. Thông tin </w:t>
      </w:r>
      <w:proofErr w:type="gramStart"/>
      <w:r w:rsidRPr="002345D6">
        <w:rPr>
          <w:b/>
          <w:iCs/>
        </w:rPr>
        <w:t>chung</w:t>
      </w:r>
      <w:proofErr w:type="gramEnd"/>
      <w:r w:rsidRPr="002345D6">
        <w:rPr>
          <w:b/>
          <w:iCs/>
        </w:rPr>
        <w:t>:</w:t>
      </w:r>
    </w:p>
    <w:p w14:paraId="19ACFB4A" w14:textId="77777777" w:rsidR="004A5D8E" w:rsidRPr="002345D6" w:rsidRDefault="004A5D8E" w:rsidP="004A5D8E">
      <w:pPr>
        <w:spacing w:after="120" w:line="276" w:lineRule="auto"/>
        <w:jc w:val="both"/>
        <w:rPr>
          <w:iCs/>
        </w:rPr>
      </w:pPr>
      <w:r w:rsidRPr="002345D6">
        <w:rPr>
          <w:iCs/>
        </w:rPr>
        <w:t xml:space="preserve">- Tên tổ chức nước ngoài: </w:t>
      </w:r>
      <w:proofErr w:type="gramStart"/>
      <w:r w:rsidRPr="002345D6">
        <w:rPr>
          <w:iCs/>
        </w:rPr>
        <w:t>…  tại</w:t>
      </w:r>
      <w:proofErr w:type="gramEnd"/>
      <w:r w:rsidRPr="002345D6">
        <w:rPr>
          <w:iCs/>
        </w:rPr>
        <w:t xml:space="preserve"> quốc gia: …</w:t>
      </w:r>
    </w:p>
    <w:p w14:paraId="1C30F4F1" w14:textId="77777777" w:rsidR="004A5D8E" w:rsidRPr="002345D6" w:rsidRDefault="004A5D8E" w:rsidP="004A5D8E">
      <w:pPr>
        <w:spacing w:after="120" w:line="276" w:lineRule="auto"/>
        <w:jc w:val="both"/>
        <w:rPr>
          <w:iCs/>
        </w:rPr>
      </w:pPr>
      <w:r w:rsidRPr="002345D6">
        <w:rPr>
          <w:iCs/>
        </w:rPr>
        <w:t>- Hình thức thưởng: …</w:t>
      </w:r>
    </w:p>
    <w:p w14:paraId="1D3177BA" w14:textId="77777777" w:rsidR="004A5D8E" w:rsidRPr="002345D6" w:rsidRDefault="004A5D8E" w:rsidP="004A5D8E">
      <w:pPr>
        <w:spacing w:after="120" w:line="276" w:lineRule="auto"/>
        <w:jc w:val="both"/>
        <w:rPr>
          <w:iCs/>
        </w:rPr>
      </w:pPr>
      <w:r w:rsidRPr="002345D6">
        <w:rPr>
          <w:iCs/>
        </w:rPr>
        <w:t xml:space="preserve">- Tài khoản thực hiện chương trình thưởng cổ phiếu số … mở tại …. </w:t>
      </w:r>
      <w:r w:rsidRPr="002345D6">
        <w:rPr>
          <w:i/>
          <w:iCs/>
          <w:sz w:val="24"/>
        </w:rPr>
        <w:t>(</w:t>
      </w:r>
      <w:r w:rsidRPr="002345D6">
        <w:rPr>
          <w:i/>
          <w:iCs/>
        </w:rPr>
        <w:t>Tên tổ chức tín dụng được phép)</w:t>
      </w:r>
      <w:r w:rsidRPr="002345D6">
        <w:rPr>
          <w:iCs/>
        </w:rPr>
        <w:t>, điện thoại liên hệ: …</w:t>
      </w:r>
    </w:p>
    <w:p w14:paraId="0DCADA90" w14:textId="77777777" w:rsidR="004A5D8E" w:rsidRPr="002345D6" w:rsidRDefault="004A5D8E" w:rsidP="004A5D8E">
      <w:pPr>
        <w:spacing w:after="120" w:line="276" w:lineRule="auto"/>
        <w:jc w:val="both"/>
        <w:rPr>
          <w:b/>
        </w:rPr>
      </w:pPr>
      <w:r w:rsidRPr="002345D6">
        <w:rPr>
          <w:b/>
          <w:iCs/>
        </w:rPr>
        <w:t xml:space="preserve">II. Số liệu báo cáo về </w:t>
      </w:r>
      <w:r w:rsidRPr="002345D6">
        <w:rPr>
          <w:rFonts w:eastAsiaTheme="minorHAnsi"/>
          <w:b/>
        </w:rPr>
        <w:t xml:space="preserve">ngoại tệ </w:t>
      </w:r>
      <w:proofErr w:type="gramStart"/>
      <w:r w:rsidRPr="002345D6">
        <w:rPr>
          <w:rFonts w:eastAsiaTheme="minorHAnsi"/>
          <w:b/>
        </w:rPr>
        <w:t>thu</w:t>
      </w:r>
      <w:proofErr w:type="gramEnd"/>
      <w:r w:rsidRPr="002345D6">
        <w:rPr>
          <w:rFonts w:eastAsiaTheme="minorHAnsi"/>
          <w:b/>
        </w:rPr>
        <w:t xml:space="preserve"> được từ </w:t>
      </w:r>
      <w:r w:rsidRPr="002345D6">
        <w:rPr>
          <w:b/>
          <w:lang w:val="vi-VN"/>
        </w:rPr>
        <w:t>cổ tức và các thu nhập hợp pháp</w:t>
      </w:r>
      <w:r w:rsidRPr="002345D6">
        <w:rPr>
          <w:b/>
        </w:rPr>
        <w:t xml:space="preserve"> </w:t>
      </w:r>
      <w:r w:rsidRPr="002345D6">
        <w:rPr>
          <w:b/>
          <w:lang w:val="vi-VN"/>
        </w:rPr>
        <w:t xml:space="preserve">khác </w:t>
      </w:r>
      <w:r w:rsidRPr="002345D6">
        <w:rPr>
          <w:b/>
        </w:rPr>
        <w:t>liên quan đến chương trình thưởng cổ phiếu phát hành ở nước ngoài</w:t>
      </w:r>
    </w:p>
    <w:p w14:paraId="3A2F7E6F" w14:textId="77777777" w:rsidR="004A5D8E" w:rsidRPr="002345D6" w:rsidRDefault="004A5D8E" w:rsidP="004A5D8E">
      <w:pPr>
        <w:spacing w:after="120" w:line="276" w:lineRule="auto"/>
        <w:jc w:val="both"/>
        <w:rPr>
          <w:b/>
          <w:iCs/>
        </w:rPr>
      </w:pPr>
    </w:p>
    <w:tbl>
      <w:tblPr>
        <w:tblW w:w="7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0"/>
        <w:gridCol w:w="1592"/>
        <w:gridCol w:w="1656"/>
      </w:tblGrid>
      <w:tr w:rsidR="004A5D8E" w:rsidRPr="002345D6" w14:paraId="3639D91E" w14:textId="77777777" w:rsidTr="004E75C9">
        <w:trPr>
          <w:trHeight w:val="619"/>
          <w:jc w:val="center"/>
        </w:trPr>
        <w:tc>
          <w:tcPr>
            <w:tcW w:w="2719" w:type="pct"/>
            <w:vMerge w:val="restart"/>
            <w:shd w:val="clear" w:color="auto" w:fill="auto"/>
            <w:tcMar>
              <w:top w:w="0" w:type="dxa"/>
              <w:left w:w="0" w:type="dxa"/>
              <w:bottom w:w="0" w:type="dxa"/>
              <w:right w:w="0" w:type="dxa"/>
            </w:tcMar>
            <w:vAlign w:val="center"/>
          </w:tcPr>
          <w:p w14:paraId="4B124409" w14:textId="77777777" w:rsidR="004A5D8E" w:rsidRPr="002345D6" w:rsidRDefault="004A5D8E" w:rsidP="004E75C9">
            <w:pPr>
              <w:jc w:val="center"/>
            </w:pPr>
            <w:r w:rsidRPr="002345D6">
              <w:rPr>
                <w:b/>
                <w:bCs/>
              </w:rPr>
              <w:t>Chỉ tiêu</w:t>
            </w:r>
          </w:p>
        </w:tc>
        <w:tc>
          <w:tcPr>
            <w:tcW w:w="2281" w:type="pct"/>
            <w:gridSpan w:val="2"/>
            <w:shd w:val="clear" w:color="auto" w:fill="auto"/>
            <w:tcMar>
              <w:top w:w="0" w:type="dxa"/>
              <w:left w:w="0" w:type="dxa"/>
              <w:bottom w:w="0" w:type="dxa"/>
              <w:right w:w="0" w:type="dxa"/>
            </w:tcMar>
            <w:vAlign w:val="center"/>
          </w:tcPr>
          <w:p w14:paraId="16C8F3B3" w14:textId="77777777" w:rsidR="004A5D8E" w:rsidRPr="002345D6" w:rsidRDefault="004A5D8E" w:rsidP="004E75C9">
            <w:pPr>
              <w:jc w:val="center"/>
            </w:pPr>
            <w:r w:rsidRPr="002345D6">
              <w:rPr>
                <w:b/>
                <w:bCs/>
              </w:rPr>
              <w:t>Tổng số</w:t>
            </w:r>
          </w:p>
        </w:tc>
      </w:tr>
      <w:tr w:rsidR="004A5D8E" w:rsidRPr="002345D6" w14:paraId="33366236" w14:textId="77777777" w:rsidTr="004E75C9">
        <w:trPr>
          <w:trHeight w:val="556"/>
          <w:jc w:val="center"/>
        </w:trPr>
        <w:tc>
          <w:tcPr>
            <w:tcW w:w="2719" w:type="pct"/>
            <w:vMerge/>
            <w:shd w:val="clear" w:color="auto" w:fill="auto"/>
            <w:tcMar>
              <w:top w:w="0" w:type="dxa"/>
              <w:left w:w="0" w:type="dxa"/>
              <w:bottom w:w="0" w:type="dxa"/>
              <w:right w:w="0" w:type="dxa"/>
            </w:tcMar>
            <w:vAlign w:val="center"/>
          </w:tcPr>
          <w:p w14:paraId="644B2B7D" w14:textId="77777777" w:rsidR="004A5D8E" w:rsidRPr="002345D6" w:rsidRDefault="004A5D8E" w:rsidP="004E75C9">
            <w:pPr>
              <w:rPr>
                <w:strike/>
              </w:rPr>
            </w:pPr>
          </w:p>
        </w:tc>
        <w:tc>
          <w:tcPr>
            <w:tcW w:w="1118" w:type="pct"/>
            <w:shd w:val="clear" w:color="auto" w:fill="auto"/>
            <w:tcMar>
              <w:top w:w="0" w:type="dxa"/>
              <w:left w:w="0" w:type="dxa"/>
              <w:bottom w:w="0" w:type="dxa"/>
              <w:right w:w="0" w:type="dxa"/>
            </w:tcMar>
            <w:vAlign w:val="center"/>
          </w:tcPr>
          <w:p w14:paraId="32D04137" w14:textId="77777777" w:rsidR="004A5D8E" w:rsidRPr="002345D6" w:rsidRDefault="004A5D8E" w:rsidP="004E75C9">
            <w:pPr>
              <w:jc w:val="center"/>
              <w:rPr>
                <w:strike/>
              </w:rPr>
            </w:pPr>
            <w:r w:rsidRPr="002345D6">
              <w:t>Ngoại tệ</w:t>
            </w:r>
          </w:p>
        </w:tc>
        <w:tc>
          <w:tcPr>
            <w:tcW w:w="1163" w:type="pct"/>
            <w:shd w:val="clear" w:color="auto" w:fill="auto"/>
            <w:tcMar>
              <w:top w:w="0" w:type="dxa"/>
              <w:left w:w="0" w:type="dxa"/>
              <w:bottom w:w="0" w:type="dxa"/>
              <w:right w:w="0" w:type="dxa"/>
            </w:tcMar>
            <w:vAlign w:val="center"/>
          </w:tcPr>
          <w:p w14:paraId="7A62968C" w14:textId="77777777" w:rsidR="004A5D8E" w:rsidRPr="002345D6" w:rsidRDefault="004A5D8E" w:rsidP="004E75C9">
            <w:pPr>
              <w:jc w:val="center"/>
              <w:rPr>
                <w:strike/>
              </w:rPr>
            </w:pPr>
            <w:r w:rsidRPr="002345D6">
              <w:t>Quy USD</w:t>
            </w:r>
          </w:p>
        </w:tc>
      </w:tr>
      <w:tr w:rsidR="004A5D8E" w:rsidRPr="002345D6" w14:paraId="257A9DA0" w14:textId="77777777" w:rsidTr="004E75C9">
        <w:trPr>
          <w:trHeight w:val="583"/>
          <w:jc w:val="center"/>
        </w:trPr>
        <w:tc>
          <w:tcPr>
            <w:tcW w:w="2719" w:type="pct"/>
            <w:shd w:val="clear" w:color="auto" w:fill="auto"/>
            <w:tcMar>
              <w:top w:w="0" w:type="dxa"/>
              <w:left w:w="0" w:type="dxa"/>
              <w:bottom w:w="0" w:type="dxa"/>
              <w:right w:w="0" w:type="dxa"/>
            </w:tcMar>
            <w:vAlign w:val="center"/>
          </w:tcPr>
          <w:p w14:paraId="48627414" w14:textId="77777777" w:rsidR="004A5D8E" w:rsidRPr="002345D6" w:rsidRDefault="004A5D8E" w:rsidP="004E75C9">
            <w:r w:rsidRPr="002345D6">
              <w:t>Số tiền chuyển về Việt Nam (*)</w:t>
            </w:r>
          </w:p>
        </w:tc>
        <w:tc>
          <w:tcPr>
            <w:tcW w:w="1118" w:type="pct"/>
            <w:shd w:val="clear" w:color="auto" w:fill="auto"/>
            <w:tcMar>
              <w:top w:w="0" w:type="dxa"/>
              <w:left w:w="0" w:type="dxa"/>
              <w:bottom w:w="0" w:type="dxa"/>
              <w:right w:w="0" w:type="dxa"/>
            </w:tcMar>
            <w:vAlign w:val="center"/>
          </w:tcPr>
          <w:p w14:paraId="040C0188" w14:textId="77777777" w:rsidR="004A5D8E" w:rsidRPr="002345D6" w:rsidRDefault="004A5D8E" w:rsidP="004E75C9">
            <w:pPr>
              <w:jc w:val="center"/>
            </w:pPr>
          </w:p>
        </w:tc>
        <w:tc>
          <w:tcPr>
            <w:tcW w:w="1163" w:type="pct"/>
            <w:shd w:val="clear" w:color="auto" w:fill="auto"/>
            <w:tcMar>
              <w:top w:w="0" w:type="dxa"/>
              <w:left w:w="0" w:type="dxa"/>
              <w:bottom w:w="0" w:type="dxa"/>
              <w:right w:w="0" w:type="dxa"/>
            </w:tcMar>
            <w:vAlign w:val="center"/>
          </w:tcPr>
          <w:p w14:paraId="5BA35ED9" w14:textId="77777777" w:rsidR="004A5D8E" w:rsidRPr="002345D6" w:rsidRDefault="004A5D8E" w:rsidP="004E75C9">
            <w:pPr>
              <w:jc w:val="center"/>
            </w:pPr>
            <w:r w:rsidRPr="002345D6">
              <w:t> </w:t>
            </w:r>
          </w:p>
        </w:tc>
      </w:tr>
    </w:tbl>
    <w:p w14:paraId="6BFDC117" w14:textId="77777777" w:rsidR="004A5D8E" w:rsidRPr="002345D6" w:rsidRDefault="004A5D8E" w:rsidP="004A5D8E">
      <w:pPr>
        <w:spacing w:before="240" w:after="120" w:line="276" w:lineRule="auto"/>
        <w:jc w:val="both"/>
      </w:pPr>
      <w:r w:rsidRPr="002345D6">
        <w:t xml:space="preserve">Ghi chú: </w:t>
      </w:r>
    </w:p>
    <w:p w14:paraId="00E57184" w14:textId="77777777" w:rsidR="004A5D8E" w:rsidRPr="002345D6" w:rsidRDefault="004A5D8E" w:rsidP="004A5D8E">
      <w:pPr>
        <w:spacing w:before="240" w:after="120" w:line="276" w:lineRule="auto"/>
        <w:ind w:firstLine="993"/>
        <w:jc w:val="both"/>
        <w:rPr>
          <w:i/>
          <w:iCs/>
          <w:strike/>
        </w:rPr>
      </w:pPr>
      <w:r w:rsidRPr="002345D6">
        <w:t xml:space="preserve">- </w:t>
      </w:r>
      <w:r w:rsidRPr="002345D6">
        <w:rPr>
          <w:i/>
          <w:iCs/>
        </w:rPr>
        <w:t xml:space="preserve">Tỷ giá được quy đổi </w:t>
      </w:r>
      <w:proofErr w:type="gramStart"/>
      <w:r w:rsidRPr="002345D6">
        <w:rPr>
          <w:i/>
          <w:iCs/>
        </w:rPr>
        <w:t>theo</w:t>
      </w:r>
      <w:proofErr w:type="gramEnd"/>
      <w:r w:rsidRPr="002345D6">
        <w:rPr>
          <w:i/>
          <w:iCs/>
        </w:rPr>
        <w:t xml:space="preserve"> tỷ giá công bố của tổ chức tín dụng được phép (nơi Tổ chức thực hiện chương trình thưởng cổ phiếu mở tài khoản thực hiện chương trình) tại thời điểm báo cáo.</w:t>
      </w:r>
    </w:p>
    <w:p w14:paraId="7D4086A1" w14:textId="77777777" w:rsidR="004A5D8E" w:rsidRPr="002345D6" w:rsidRDefault="004A5D8E" w:rsidP="004A5D8E">
      <w:pPr>
        <w:pStyle w:val="NormalWeb"/>
        <w:spacing w:before="60" w:beforeAutospacing="0" w:after="60" w:afterAutospacing="0" w:line="276" w:lineRule="auto"/>
        <w:jc w:val="both"/>
        <w:rPr>
          <w:i/>
          <w:sz w:val="28"/>
          <w:szCs w:val="28"/>
        </w:rPr>
      </w:pPr>
      <w:r>
        <w:rPr>
          <w:noProof/>
          <w:sz w:val="28"/>
          <w:szCs w:val="28"/>
        </w:rPr>
        <w:lastRenderedPageBreak/>
        <mc:AlternateContent>
          <mc:Choice Requires="wps">
            <w:drawing>
              <wp:anchor distT="0" distB="0" distL="114300" distR="114300" simplePos="0" relativeHeight="251667456" behindDoc="0" locked="0" layoutInCell="1" allowOverlap="1" wp14:anchorId="29B7C9F5" wp14:editId="0ACB75C7">
                <wp:simplePos x="0" y="0"/>
                <wp:positionH relativeFrom="margin">
                  <wp:align>center</wp:align>
                </wp:positionH>
                <wp:positionV relativeFrom="paragraph">
                  <wp:posOffset>-465455</wp:posOffset>
                </wp:positionV>
                <wp:extent cx="314325" cy="266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BF5AC" w14:textId="77777777" w:rsidR="004A5D8E" w:rsidRDefault="004A5D8E" w:rsidP="004A5D8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7C9F5" id="Text Box 14" o:spid="_x0000_s1027" type="#_x0000_t202" style="position:absolute;left:0;text-align:left;margin-left:0;margin-top:-36.65pt;width:24.75pt;height:21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SIjQIAAJIFAAAOAAAAZHJzL2Uyb0RvYy54bWysVE1v2zAMvQ/YfxB0X52vpltQp8hadBhQ&#10;tMXSoWdFlhJhkqhJSuzs14+S7STreumwi02Rj6T4RPLyqjGa7IQPCmxJh2cDSoTlUCm7Lun3p9sP&#10;HykJkdmKabCipHsR6NX8/bvL2s3ECDagK+EJBrFhVruSbmJ0s6IIfCMMC2fghEWjBG9YxKNfF5Vn&#10;NUY3uhgNBtOiBl85D1yEgNqb1kjnOb6UgscHKYOIRJcU7xbz1+fvKn2L+SWbrT1zG8W7a7B/uIVh&#10;ymLSQ6gbFhnZevVXKKO4hwAynnEwBUipuMg1YDXDwYtqlhvmRK4FyQnuQFP4f2H5/e7RE1Xh200o&#10;sczgGz2JJpLP0BBUIT+1CzOELR0CY4N6xPb6gMpUdiO9SX8siKAdmd4f2E3ROCrHw8l4dE4JR9No&#10;Or0YZPaLo7PzIX4RYEgSSurx8TKnbHcXIl4EoT0k5QqgVXWrtM6H1DDiWnuyY/jUOuYroscfKG1J&#10;XdLp+HyQA1tI7m1kbVMYkVumS5cKbwvMUtxrkTDafhMSKct1vpKbcS7sIX9GJ5TEVG9x7PDHW73F&#10;ua0DPXJmsPHgbJQFn6vPM3akrPrRUyZbPBJ+UncSY7Nq2l7p338F1R7bwkM7WMHxW4WPd8dCfGQe&#10;Jwk7AbdDfMCP1IDkQydRsgH/6zV9wmODo5WSGiezpOHnlnlBif5qsfU/DSeTNMr5MDm/GOHBn1pW&#10;pxa7NdeAHTHEPeR4FhM+6l6UHswzLpFFyoomZjnmLmnsxevY7gtcQlwsFhmEw+tYvLNLx1PoxHJq&#10;zafmmXnX9W/Exr+HfobZ7EUbt9jkaWGxjSBV7vHEc8tqxz8Ofm79bkmlzXJ6zqjjKp3/BgAA//8D&#10;AFBLAwQUAAYACAAAACEAG2gp5d8AAAAHAQAADwAAAGRycy9kb3ducmV2LnhtbEyPwU7DMBBE70j8&#10;g7VIXFDrFNMWQpwKIaASN5oC4ubGSxIRr6PYTcLfs5zguDOjmbfZZnKtGLAPjScNi3kCAqn0tqFK&#10;w754nF2DCNGQNa0n1PCNATb56UlmUutHesFhFyvBJRRSo6GOsUulDGWNzoS575DY+/S9M5HPvpK2&#10;NyOXu1ZeJslKOtMQL9Smw/say6/d0Wn4uKjen8P09DqqpeoetkOxfrOF1udn090tiIhT/AvDLz6j&#10;Q85MB38kG0SrgR+JGmZrpUCwfXWzBHFgQS0UyDyT//nzHwAAAP//AwBQSwECLQAUAAYACAAAACEA&#10;toM4kv4AAADhAQAAEwAAAAAAAAAAAAAAAAAAAAAAW0NvbnRlbnRfVHlwZXNdLnhtbFBLAQItABQA&#10;BgAIAAAAIQA4/SH/1gAAAJQBAAALAAAAAAAAAAAAAAAAAC8BAABfcmVscy8ucmVsc1BLAQItABQA&#10;BgAIAAAAIQAaoQSIjQIAAJIFAAAOAAAAAAAAAAAAAAAAAC4CAABkcnMvZTJvRG9jLnhtbFBLAQIt&#10;ABQABgAIAAAAIQAbaCnl3wAAAAcBAAAPAAAAAAAAAAAAAAAAAOcEAABkcnMvZG93bnJldi54bWxQ&#10;SwUGAAAAAAQABADzAAAA8wUAAAAA&#10;" fillcolor="white [3201]" stroked="f" strokeweight=".5pt">
                <v:textbox>
                  <w:txbxContent>
                    <w:p w14:paraId="196BF5AC" w14:textId="77777777" w:rsidR="004A5D8E" w:rsidRDefault="004A5D8E" w:rsidP="004A5D8E">
                      <w:r>
                        <w:t>2</w:t>
                      </w:r>
                    </w:p>
                  </w:txbxContent>
                </v:textbox>
                <w10:wrap anchorx="margin"/>
              </v:shape>
            </w:pict>
          </mc:Fallback>
        </mc:AlternateContent>
      </w:r>
      <w:r w:rsidRPr="002345D6">
        <w:rPr>
          <w:sz w:val="28"/>
          <w:szCs w:val="28"/>
        </w:rPr>
        <w:t xml:space="preserve">                </w:t>
      </w:r>
      <w:r w:rsidRPr="002345D6">
        <w:rPr>
          <w:i/>
          <w:sz w:val="28"/>
          <w:szCs w:val="28"/>
        </w:rPr>
        <w:t xml:space="preserve">- (*) Số tiền chuyển về Việt Nam được … (Tên tổ chức tín dụng được phép) xác nhận tại văn bản … ngày … (gửi kèm </w:t>
      </w:r>
      <w:proofErr w:type="gramStart"/>
      <w:r w:rsidRPr="002345D6">
        <w:rPr>
          <w:i/>
          <w:sz w:val="28"/>
          <w:szCs w:val="28"/>
        </w:rPr>
        <w:t>theo</w:t>
      </w:r>
      <w:proofErr w:type="gramEnd"/>
      <w:r w:rsidRPr="002345D6">
        <w:rPr>
          <w:i/>
          <w:sz w:val="28"/>
          <w:szCs w:val="28"/>
        </w:rPr>
        <w:t xml:space="preserve"> báo cáo này) hoặc xác nhận theo phương thức điện tử (gửi bản chụp màn hình kèm theo báo cáo này)</w:t>
      </w:r>
    </w:p>
    <w:p w14:paraId="2F79B8BD" w14:textId="77777777" w:rsidR="004A5D8E" w:rsidRPr="002345D6" w:rsidRDefault="004A5D8E" w:rsidP="004A5D8E">
      <w:pPr>
        <w:spacing w:after="120"/>
        <w:ind w:firstLine="426"/>
        <w:jc w:val="both"/>
        <w:rPr>
          <w:strike/>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76"/>
        <w:gridCol w:w="5696"/>
      </w:tblGrid>
      <w:tr w:rsidR="004A5D8E" w:rsidRPr="002345D6" w14:paraId="24EF74F6" w14:textId="77777777" w:rsidTr="004E75C9">
        <w:tc>
          <w:tcPr>
            <w:tcW w:w="3526" w:type="dxa"/>
            <w:tcBorders>
              <w:top w:val="nil"/>
              <w:left w:val="nil"/>
              <w:bottom w:val="nil"/>
              <w:right w:val="nil"/>
              <w:tl2br w:val="nil"/>
              <w:tr2bl w:val="nil"/>
            </w:tcBorders>
            <w:shd w:val="clear" w:color="auto" w:fill="auto"/>
            <w:tcMar>
              <w:top w:w="0" w:type="dxa"/>
              <w:left w:w="108" w:type="dxa"/>
              <w:bottom w:w="0" w:type="dxa"/>
              <w:right w:w="108" w:type="dxa"/>
            </w:tcMar>
          </w:tcPr>
          <w:p w14:paraId="6BB0FF67" w14:textId="77777777" w:rsidR="004A5D8E" w:rsidRPr="002345D6" w:rsidRDefault="004A5D8E" w:rsidP="004E75C9">
            <w:pPr>
              <w:spacing w:before="120"/>
              <w:jc w:val="center"/>
            </w:pPr>
            <w:r w:rsidRPr="002345D6">
              <w:t> </w:t>
            </w:r>
            <w:r w:rsidRPr="002345D6">
              <w:rPr>
                <w:b/>
                <w:bCs/>
              </w:rPr>
              <w:t>Người lập biểu</w:t>
            </w:r>
            <w:r w:rsidRPr="002345D6">
              <w:rPr>
                <w:b/>
                <w:bCs/>
              </w:rPr>
              <w:br/>
            </w:r>
            <w:r w:rsidRPr="002345D6">
              <w:rPr>
                <w:i/>
                <w:iCs/>
              </w:rPr>
              <w:t>(Ký, họ tên, số điện thoại liên hệ)</w:t>
            </w:r>
          </w:p>
        </w:tc>
        <w:tc>
          <w:tcPr>
            <w:tcW w:w="5989" w:type="dxa"/>
            <w:tcBorders>
              <w:top w:val="nil"/>
              <w:left w:val="nil"/>
              <w:bottom w:val="nil"/>
              <w:right w:val="nil"/>
              <w:tl2br w:val="nil"/>
              <w:tr2bl w:val="nil"/>
            </w:tcBorders>
            <w:shd w:val="clear" w:color="auto" w:fill="auto"/>
            <w:tcMar>
              <w:top w:w="0" w:type="dxa"/>
              <w:left w:w="108" w:type="dxa"/>
              <w:bottom w:w="0" w:type="dxa"/>
              <w:right w:w="108" w:type="dxa"/>
            </w:tcMar>
          </w:tcPr>
          <w:p w14:paraId="0042FCF8" w14:textId="77777777" w:rsidR="004A5D8E" w:rsidRPr="002345D6" w:rsidRDefault="004A5D8E" w:rsidP="004E75C9">
            <w:pPr>
              <w:spacing w:before="120"/>
              <w:jc w:val="center"/>
            </w:pPr>
            <w:r w:rsidRPr="002345D6">
              <w:rPr>
                <w:b/>
                <w:bCs/>
              </w:rPr>
              <w:t>Đại diện có thẩm quyền của tổ chức thực hiện chương trình thưởng cổ phiếu</w:t>
            </w:r>
            <w:r w:rsidRPr="002345D6">
              <w:rPr>
                <w:b/>
                <w:bCs/>
              </w:rPr>
              <w:br/>
            </w:r>
            <w:r w:rsidRPr="002345D6">
              <w:rPr>
                <w:i/>
                <w:iCs/>
              </w:rPr>
              <w:t>(Ký, họ tên, đóng dấu)</w:t>
            </w:r>
          </w:p>
        </w:tc>
      </w:tr>
    </w:tbl>
    <w:p w14:paraId="1166C40F" w14:textId="77777777" w:rsidR="004A5D8E" w:rsidRPr="002345D6" w:rsidRDefault="004A5D8E" w:rsidP="004A5D8E">
      <w:pPr>
        <w:spacing w:before="120" w:after="280" w:afterAutospacing="1"/>
      </w:pPr>
      <w:r w:rsidRPr="002345D6">
        <w:t> </w:t>
      </w:r>
    </w:p>
    <w:p w14:paraId="2E7C2846" w14:textId="77777777" w:rsidR="004A5D8E" w:rsidRPr="002345D6" w:rsidRDefault="004A5D8E" w:rsidP="004A5D8E">
      <w:pPr>
        <w:tabs>
          <w:tab w:val="left" w:pos="2460"/>
        </w:tabs>
        <w:jc w:val="both"/>
      </w:pPr>
    </w:p>
    <w:p w14:paraId="38C5D53B" w14:textId="749205E1" w:rsidR="00C532B3" w:rsidRDefault="00C532B3">
      <w:pPr>
        <w:rPr>
          <w:b/>
          <w:bCs/>
          <w:lang w:val="vi-VN"/>
        </w:rPr>
      </w:pPr>
    </w:p>
    <w:p w14:paraId="2EF71F61" w14:textId="77777777" w:rsidR="004A5D8E" w:rsidRDefault="004A5D8E">
      <w:pPr>
        <w:rPr>
          <w:b/>
          <w:bCs/>
          <w:lang w:val="vi-VN"/>
        </w:rPr>
      </w:pPr>
    </w:p>
    <w:p w14:paraId="597B9F7B" w14:textId="77777777" w:rsidR="004A5D8E" w:rsidRDefault="004A5D8E">
      <w:pPr>
        <w:rPr>
          <w:b/>
          <w:bCs/>
          <w:lang w:val="vi-VN"/>
        </w:rPr>
      </w:pPr>
    </w:p>
    <w:p w14:paraId="76A22A51" w14:textId="77777777" w:rsidR="004A5D8E" w:rsidRDefault="004A5D8E">
      <w:pPr>
        <w:rPr>
          <w:b/>
          <w:bCs/>
          <w:lang w:val="vi-VN"/>
        </w:rPr>
      </w:pPr>
    </w:p>
    <w:p w14:paraId="463E5033" w14:textId="77777777" w:rsidR="004A5D8E" w:rsidRDefault="004A5D8E">
      <w:pPr>
        <w:rPr>
          <w:b/>
          <w:bCs/>
          <w:lang w:val="vi-VN"/>
        </w:rPr>
      </w:pPr>
    </w:p>
    <w:p w14:paraId="5F978838" w14:textId="77777777" w:rsidR="004A5D8E" w:rsidRDefault="004A5D8E">
      <w:pPr>
        <w:rPr>
          <w:b/>
          <w:bCs/>
          <w:lang w:val="vi-VN"/>
        </w:rPr>
      </w:pPr>
    </w:p>
    <w:p w14:paraId="5351C86D" w14:textId="77777777" w:rsidR="004A5D8E" w:rsidRDefault="004A5D8E">
      <w:pPr>
        <w:rPr>
          <w:b/>
          <w:bCs/>
          <w:lang w:val="vi-VN"/>
        </w:rPr>
      </w:pPr>
    </w:p>
    <w:p w14:paraId="0382CFA6" w14:textId="77777777" w:rsidR="004A5D8E" w:rsidRDefault="004A5D8E">
      <w:pPr>
        <w:rPr>
          <w:b/>
          <w:bCs/>
          <w:lang w:val="vi-VN"/>
        </w:rPr>
      </w:pPr>
    </w:p>
    <w:p w14:paraId="4C64C2CF" w14:textId="77777777" w:rsidR="004A5D8E" w:rsidRDefault="004A5D8E">
      <w:pPr>
        <w:rPr>
          <w:b/>
          <w:bCs/>
          <w:lang w:val="vi-VN"/>
        </w:rPr>
      </w:pPr>
    </w:p>
    <w:p w14:paraId="50925F2F" w14:textId="77777777" w:rsidR="004A5D8E" w:rsidRDefault="004A5D8E">
      <w:pPr>
        <w:rPr>
          <w:b/>
          <w:bCs/>
          <w:lang w:val="vi-VN"/>
        </w:rPr>
      </w:pPr>
    </w:p>
    <w:p w14:paraId="1A5A5BB4" w14:textId="77777777" w:rsidR="004A5D8E" w:rsidRDefault="004A5D8E">
      <w:pPr>
        <w:rPr>
          <w:b/>
          <w:bCs/>
          <w:lang w:val="vi-VN"/>
        </w:rPr>
      </w:pPr>
    </w:p>
    <w:p w14:paraId="177CC2C3" w14:textId="77777777" w:rsidR="004A5D8E" w:rsidRDefault="004A5D8E">
      <w:pPr>
        <w:rPr>
          <w:b/>
          <w:bCs/>
          <w:lang w:val="vi-VN"/>
        </w:rPr>
      </w:pPr>
    </w:p>
    <w:p w14:paraId="2848796D" w14:textId="77777777" w:rsidR="004A5D8E" w:rsidRDefault="004A5D8E">
      <w:pPr>
        <w:rPr>
          <w:b/>
          <w:bCs/>
          <w:lang w:val="vi-VN"/>
        </w:rPr>
      </w:pPr>
    </w:p>
    <w:p w14:paraId="7F67021E" w14:textId="77777777" w:rsidR="004A5D8E" w:rsidRDefault="004A5D8E">
      <w:pPr>
        <w:rPr>
          <w:b/>
          <w:bCs/>
          <w:lang w:val="vi-VN"/>
        </w:rPr>
      </w:pPr>
    </w:p>
    <w:p w14:paraId="2DC92998" w14:textId="77777777" w:rsidR="004A5D8E" w:rsidRDefault="004A5D8E">
      <w:pPr>
        <w:rPr>
          <w:b/>
          <w:bCs/>
          <w:lang w:val="vi-VN"/>
        </w:rPr>
      </w:pPr>
    </w:p>
    <w:p w14:paraId="194D66E4" w14:textId="77777777" w:rsidR="004A5D8E" w:rsidRDefault="004A5D8E">
      <w:pPr>
        <w:rPr>
          <w:b/>
          <w:bCs/>
          <w:lang w:val="vi-VN"/>
        </w:rPr>
      </w:pPr>
    </w:p>
    <w:p w14:paraId="4970F4EC" w14:textId="77777777" w:rsidR="004A5D8E" w:rsidRDefault="004A5D8E">
      <w:pPr>
        <w:rPr>
          <w:b/>
          <w:bCs/>
          <w:lang w:val="vi-VN"/>
        </w:rPr>
      </w:pPr>
    </w:p>
    <w:p w14:paraId="0D70CF24" w14:textId="77777777" w:rsidR="004A5D8E" w:rsidRDefault="004A5D8E">
      <w:pPr>
        <w:rPr>
          <w:b/>
          <w:bCs/>
          <w:lang w:val="vi-VN"/>
        </w:rPr>
      </w:pPr>
    </w:p>
    <w:p w14:paraId="3BC73D8B" w14:textId="77777777" w:rsidR="004A5D8E" w:rsidRDefault="004A5D8E">
      <w:pPr>
        <w:rPr>
          <w:b/>
          <w:bCs/>
          <w:lang w:val="vi-VN"/>
        </w:rPr>
      </w:pPr>
    </w:p>
    <w:p w14:paraId="6590D071" w14:textId="77777777" w:rsidR="004A5D8E" w:rsidRDefault="004A5D8E">
      <w:pPr>
        <w:rPr>
          <w:b/>
          <w:bCs/>
          <w:lang w:val="vi-VN"/>
        </w:rPr>
      </w:pPr>
    </w:p>
    <w:p w14:paraId="7F995BCF" w14:textId="77777777" w:rsidR="004A5D8E" w:rsidRDefault="004A5D8E">
      <w:pPr>
        <w:rPr>
          <w:b/>
          <w:bCs/>
          <w:lang w:val="vi-VN"/>
        </w:rPr>
      </w:pPr>
    </w:p>
    <w:p w14:paraId="39640F75" w14:textId="77777777" w:rsidR="004A5D8E" w:rsidRDefault="004A5D8E">
      <w:pPr>
        <w:rPr>
          <w:b/>
          <w:bCs/>
          <w:lang w:val="vi-VN"/>
        </w:rPr>
      </w:pPr>
    </w:p>
    <w:p w14:paraId="4EB1CDB3" w14:textId="77777777" w:rsidR="004A5D8E" w:rsidRDefault="004A5D8E">
      <w:pPr>
        <w:rPr>
          <w:b/>
          <w:bCs/>
          <w:lang w:val="vi-VN"/>
        </w:rPr>
      </w:pPr>
    </w:p>
    <w:p w14:paraId="162D2FD6" w14:textId="77777777" w:rsidR="004A5D8E" w:rsidRDefault="004A5D8E">
      <w:pPr>
        <w:rPr>
          <w:b/>
          <w:bCs/>
          <w:lang w:val="vi-VN"/>
        </w:rPr>
      </w:pPr>
    </w:p>
    <w:p w14:paraId="5E90D61E" w14:textId="77777777" w:rsidR="004A5D8E" w:rsidRDefault="004A5D8E">
      <w:pPr>
        <w:rPr>
          <w:b/>
          <w:bCs/>
          <w:lang w:val="vi-VN"/>
        </w:rPr>
      </w:pPr>
    </w:p>
    <w:p w14:paraId="757331A2" w14:textId="77777777" w:rsidR="004A5D8E" w:rsidRDefault="004A5D8E">
      <w:pPr>
        <w:rPr>
          <w:b/>
          <w:bCs/>
          <w:lang w:val="vi-VN"/>
        </w:rPr>
      </w:pPr>
    </w:p>
    <w:p w14:paraId="5F4413E7" w14:textId="77777777" w:rsidR="004A5D8E" w:rsidRDefault="004A5D8E">
      <w:pPr>
        <w:rPr>
          <w:b/>
          <w:bCs/>
          <w:lang w:val="vi-VN"/>
        </w:rPr>
      </w:pPr>
    </w:p>
    <w:p w14:paraId="51BC6F17" w14:textId="77777777" w:rsidR="004A5D8E" w:rsidRDefault="004A5D8E">
      <w:pPr>
        <w:rPr>
          <w:b/>
          <w:bCs/>
          <w:lang w:val="vi-VN"/>
        </w:rPr>
      </w:pPr>
    </w:p>
    <w:p w14:paraId="44FEADF5" w14:textId="77777777" w:rsidR="004A5D8E" w:rsidRDefault="004A5D8E">
      <w:pPr>
        <w:rPr>
          <w:b/>
          <w:bCs/>
          <w:lang w:val="vi-VN"/>
        </w:rPr>
      </w:pPr>
    </w:p>
    <w:p w14:paraId="7964595B" w14:textId="77777777" w:rsidR="004A5D8E" w:rsidRDefault="004A5D8E">
      <w:pPr>
        <w:rPr>
          <w:b/>
          <w:bCs/>
          <w:lang w:val="vi-VN"/>
        </w:rPr>
      </w:pPr>
    </w:p>
    <w:p w14:paraId="19C4F198" w14:textId="77777777" w:rsidR="004A5D8E" w:rsidRDefault="004A5D8E">
      <w:pPr>
        <w:rPr>
          <w:b/>
          <w:bCs/>
          <w:lang w:val="vi-VN"/>
        </w:rPr>
      </w:pPr>
    </w:p>
    <w:p w14:paraId="33751FAC" w14:textId="77777777" w:rsidR="004A5D8E" w:rsidRDefault="004A5D8E">
      <w:pPr>
        <w:rPr>
          <w:b/>
          <w:bCs/>
          <w:lang w:val="vi-VN"/>
        </w:rPr>
      </w:pPr>
    </w:p>
    <w:p w14:paraId="2F4CDFF4" w14:textId="77777777" w:rsidR="004A5D8E" w:rsidRDefault="004A5D8E">
      <w:pPr>
        <w:rPr>
          <w:b/>
          <w:bCs/>
          <w:lang w:val="vi-VN"/>
        </w:rPr>
      </w:pPr>
    </w:p>
    <w:p w14:paraId="33385EA5" w14:textId="77777777" w:rsidR="004A5D8E" w:rsidRDefault="004A5D8E">
      <w:pPr>
        <w:rPr>
          <w:b/>
          <w:bCs/>
          <w:lang w:val="vi-VN"/>
        </w:rPr>
      </w:pPr>
    </w:p>
    <w:p w14:paraId="79EB9A0D" w14:textId="77777777" w:rsidR="004A5D8E" w:rsidRPr="002345D6" w:rsidRDefault="004A5D8E" w:rsidP="004A5D8E">
      <w:pPr>
        <w:spacing w:before="120" w:after="280" w:afterAutospacing="1"/>
        <w:jc w:val="center"/>
        <w:rPr>
          <w:lang w:val="vi-VN"/>
        </w:rPr>
      </w:pPr>
      <w:r w:rsidRPr="002345D6">
        <w:rPr>
          <w:i/>
          <w:iCs/>
          <w:lang w:val="vi-VN"/>
        </w:rPr>
        <w:t>2024/TT-NHNN ngày …. tháng …. năm 2024            của</w:t>
      </w:r>
      <w:r w:rsidRPr="002345D6">
        <w:rPr>
          <w:i/>
          <w:iCs/>
        </w:rPr>
        <w:t xml:space="preserve"> Thống đốc</w:t>
      </w:r>
      <w:r w:rsidRPr="002345D6">
        <w:rPr>
          <w:i/>
          <w:iCs/>
          <w:lang w:val="vi-VN"/>
        </w:rPr>
        <w:t xml:space="preserve"> Ngân hàng </w:t>
      </w:r>
      <w:r w:rsidRPr="002345D6">
        <w:rPr>
          <w:i/>
          <w:iCs/>
        </w:rPr>
        <w:t>N</w:t>
      </w:r>
      <w:r w:rsidRPr="002345D6">
        <w:rPr>
          <w:i/>
          <w:iCs/>
          <w:lang w:val="vi-VN"/>
        </w:rPr>
        <w:t>hà nước</w:t>
      </w:r>
      <w:r w:rsidRPr="002345D6">
        <w:rPr>
          <w:i/>
          <w:iCs/>
        </w:rPr>
        <w:t xml:space="preserve"> Việt Nam</w:t>
      </w:r>
      <w:r w:rsidRPr="002345D6">
        <w:rPr>
          <w:i/>
          <w:iCs/>
          <w:lang w:val="vi-VN"/>
        </w:rPr>
        <w:t>)</w:t>
      </w:r>
    </w:p>
    <w:tbl>
      <w:tblPr>
        <w:tblpPr w:leftFromText="180" w:rightFromText="180" w:vertAnchor="text" w:horzAnchor="margin" w:tblpX="-142" w:tblpY="52"/>
        <w:tblW w:w="9449" w:type="dxa"/>
        <w:tblLook w:val="04A0" w:firstRow="1" w:lastRow="0" w:firstColumn="1" w:lastColumn="0" w:noHBand="0" w:noVBand="1"/>
      </w:tblPr>
      <w:tblGrid>
        <w:gridCol w:w="3686"/>
        <w:gridCol w:w="5763"/>
      </w:tblGrid>
      <w:tr w:rsidR="004A5D8E" w:rsidRPr="002345D6" w14:paraId="4C1E579B" w14:textId="77777777" w:rsidTr="004E75C9">
        <w:trPr>
          <w:trHeight w:val="1755"/>
        </w:trPr>
        <w:tc>
          <w:tcPr>
            <w:tcW w:w="3686" w:type="dxa"/>
            <w:shd w:val="clear" w:color="auto" w:fill="auto"/>
          </w:tcPr>
          <w:p w14:paraId="5E81EFDD" w14:textId="77777777" w:rsidR="004A5D8E" w:rsidRPr="006F719A" w:rsidRDefault="004A5D8E" w:rsidP="004E75C9">
            <w:pPr>
              <w:ind w:right="-28"/>
              <w:rPr>
                <w:b/>
                <w:sz w:val="26"/>
                <w:szCs w:val="26"/>
                <w:lang w:val="fr-FR"/>
              </w:rPr>
            </w:pPr>
            <w:r w:rsidRPr="006F719A">
              <w:rPr>
                <w:b/>
                <w:sz w:val="26"/>
                <w:szCs w:val="26"/>
                <w:lang w:val="fr-FR"/>
              </w:rPr>
              <w:t>NGÂN HÀNG NHÀ NƯỚC</w:t>
            </w:r>
          </w:p>
          <w:p w14:paraId="39DBD6F7" w14:textId="77777777" w:rsidR="004A5D8E" w:rsidRPr="006F719A" w:rsidRDefault="004A5D8E" w:rsidP="004E75C9">
            <w:pPr>
              <w:ind w:right="-28"/>
              <w:rPr>
                <w:sz w:val="26"/>
                <w:szCs w:val="26"/>
                <w:lang w:val="fr-FR"/>
              </w:rPr>
            </w:pPr>
            <w:r w:rsidRPr="006F719A">
              <w:rPr>
                <w:b/>
                <w:sz w:val="26"/>
                <w:szCs w:val="26"/>
                <w:lang w:val="fr-FR"/>
              </w:rPr>
              <w:t xml:space="preserve">            VIỆT NAM</w:t>
            </w:r>
            <w:r w:rsidRPr="006F719A">
              <w:rPr>
                <w:sz w:val="26"/>
                <w:szCs w:val="26"/>
                <w:lang w:val="fr-FR"/>
              </w:rPr>
              <w:t xml:space="preserve"> </w:t>
            </w:r>
          </w:p>
          <w:p w14:paraId="41D287DD" w14:textId="77777777" w:rsidR="004A5D8E" w:rsidRPr="002345D6" w:rsidRDefault="004A5D8E" w:rsidP="004E75C9">
            <w:pPr>
              <w:widowControl w:val="0"/>
              <w:autoSpaceDE w:val="0"/>
              <w:autoSpaceDN w:val="0"/>
              <w:adjustRightInd w:val="0"/>
              <w:ind w:right="-1014"/>
              <w:rPr>
                <w:lang w:val="fr-FR"/>
              </w:rPr>
            </w:pPr>
            <w:r w:rsidRPr="002345D6">
              <w:rPr>
                <w:noProof/>
              </w:rPr>
              <mc:AlternateContent>
                <mc:Choice Requires="wps">
                  <w:drawing>
                    <wp:anchor distT="4294967295" distB="4294967295" distL="114300" distR="114300" simplePos="0" relativeHeight="251669504" behindDoc="0" locked="0" layoutInCell="1" allowOverlap="1" wp14:anchorId="2E152470" wp14:editId="7C23B09B">
                      <wp:simplePos x="0" y="0"/>
                      <wp:positionH relativeFrom="column">
                        <wp:posOffset>566318</wp:posOffset>
                      </wp:positionH>
                      <wp:positionV relativeFrom="paragraph">
                        <wp:posOffset>45085</wp:posOffset>
                      </wp:positionV>
                      <wp:extent cx="723265" cy="0"/>
                      <wp:effectExtent l="0" t="0" r="1968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E3818" id="_x0000_t32" coordsize="21600,21600" o:spt="32" o:oned="t" path="m,l21600,21600e" filled="f">
                      <v:path arrowok="t" fillok="f" o:connecttype="none"/>
                      <o:lock v:ext="edit" shapetype="t"/>
                    </v:shapetype>
                    <v:shape id="AutoShape 2" o:spid="_x0000_s1026" type="#_x0000_t32" style="position:absolute;margin-left:44.6pt;margin-top:3.55pt;width:56.9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9vHQIAADo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42M6TeczjOioikg++mlj3SeueuSFAltniGhaVyopoe/KJCEKOb5Y&#10;51mRfHTwQaXaiq4L7e8kGgq8nKWz4GBVJ5hXejNrmn3ZGXQkfoDCF1IEzb2ZUQfJAljLCdtcZUdE&#10;d5EheCc9HuQFdK7SZUJ+LOPlZrFZZJMsnW8mWVxVk+dtmU3m2+RxVk2rsqySn55akuWtYIxLz26c&#10;1iT7u2m47s1lzm7zeitD9B491AvIjv9AOjTW9/IyFXvFzjszNhwGNBhfl8lvwP0d5PuVX/8CAAD/&#10;/wMAUEsDBBQABgAIAAAAIQC6nnVC2wAAAAYBAAAPAAAAZHJzL2Rvd25yZXYueG1sTI7BTsMwEETv&#10;SPyDtUi9IGonCGhDnKqqxIEjbSWubrwkaeN1FDtN6NezcKG3Gc1o5uWrybXijH1oPGlI5goEUult&#10;Q5WG/e7tYQEiREPWtJ5QwzcGWBW3N7nJrB/pA8/bWAkeoZAZDXWMXSZlKGt0Jsx9h8TZl++diWz7&#10;StrejDzuWpkq9SydaYgfatPhpsbytB2cBgzDU6LWS1ft3y/j/Wd6OY7dTuvZ3bR+BRFxiv9l+MVn&#10;dCiY6eAHskG0GhbLlJsaXhIQHKfqkcXhz8sil9f4xQ8AAAD//wMAUEsBAi0AFAAGAAgAAAAhALaD&#10;OJL+AAAA4QEAABMAAAAAAAAAAAAAAAAAAAAAAFtDb250ZW50X1R5cGVzXS54bWxQSwECLQAUAAYA&#10;CAAAACEAOP0h/9YAAACUAQAACwAAAAAAAAAAAAAAAAAvAQAAX3JlbHMvLnJlbHNQSwECLQAUAAYA&#10;CAAAACEAxWZPbx0CAAA6BAAADgAAAAAAAAAAAAAAAAAuAgAAZHJzL2Uyb0RvYy54bWxQSwECLQAU&#10;AAYACAAAACEAup51QtsAAAAGAQAADwAAAAAAAAAAAAAAAAB3BAAAZHJzL2Rvd25yZXYueG1sUEsF&#10;BgAAAAAEAAQA8wAAAH8FAAAAAA==&#10;"/>
                  </w:pict>
                </mc:Fallback>
              </mc:AlternateContent>
            </w:r>
          </w:p>
          <w:p w14:paraId="44B303B9" w14:textId="77777777" w:rsidR="004A5D8E" w:rsidRPr="002345D6" w:rsidRDefault="004A5D8E" w:rsidP="004E75C9">
            <w:pPr>
              <w:widowControl w:val="0"/>
              <w:autoSpaceDE w:val="0"/>
              <w:autoSpaceDN w:val="0"/>
              <w:adjustRightInd w:val="0"/>
              <w:spacing w:after="120"/>
              <w:ind w:right="-1015"/>
              <w:rPr>
                <w:sz w:val="26"/>
                <w:szCs w:val="26"/>
                <w:lang w:val="fr-FR"/>
              </w:rPr>
            </w:pPr>
            <w:r w:rsidRPr="002345D6">
              <w:rPr>
                <w:sz w:val="26"/>
                <w:szCs w:val="26"/>
                <w:lang w:val="fr-FR"/>
              </w:rPr>
              <w:t xml:space="preserve">     Số: ……………… </w:t>
            </w:r>
          </w:p>
          <w:p w14:paraId="22A2B344" w14:textId="77777777" w:rsidR="004A5D8E" w:rsidRPr="000679FD" w:rsidRDefault="004A5D8E" w:rsidP="004E75C9">
            <w:pPr>
              <w:tabs>
                <w:tab w:val="left" w:pos="2977"/>
              </w:tabs>
              <w:ind w:right="683"/>
              <w:jc w:val="center"/>
              <w:rPr>
                <w:sz w:val="24"/>
                <w:szCs w:val="24"/>
                <w:lang w:val="fr-FR"/>
              </w:rPr>
            </w:pPr>
            <w:r w:rsidRPr="000679FD">
              <w:rPr>
                <w:sz w:val="24"/>
                <w:szCs w:val="24"/>
                <w:lang w:val="fr-FR"/>
              </w:rPr>
              <w:t xml:space="preserve">V/v </w:t>
            </w:r>
            <w:r w:rsidRPr="000679FD">
              <w:rPr>
                <w:iCs/>
                <w:sz w:val="24"/>
                <w:szCs w:val="24"/>
              </w:rPr>
              <w:t xml:space="preserve">xác nhận đăng ký </w:t>
            </w:r>
            <w:r w:rsidRPr="000679FD">
              <w:rPr>
                <w:iCs/>
                <w:sz w:val="24"/>
                <w:szCs w:val="24"/>
                <w:lang w:val="vi-VN"/>
              </w:rPr>
              <w:t>hạn</w:t>
            </w:r>
            <w:r w:rsidRPr="000679FD">
              <w:rPr>
                <w:iCs/>
                <w:sz w:val="24"/>
                <w:szCs w:val="24"/>
              </w:rPr>
              <w:t xml:space="preserve"> </w:t>
            </w:r>
            <w:r w:rsidRPr="000679FD">
              <w:rPr>
                <w:iCs/>
                <w:sz w:val="24"/>
                <w:szCs w:val="24"/>
                <w:lang w:val="vi-VN"/>
              </w:rPr>
              <w:t>mức</w:t>
            </w:r>
            <w:r w:rsidRPr="000679FD">
              <w:rPr>
                <w:iCs/>
                <w:sz w:val="24"/>
                <w:szCs w:val="24"/>
              </w:rPr>
              <w:t xml:space="preserve"> </w:t>
            </w:r>
            <w:r w:rsidRPr="000679FD">
              <w:rPr>
                <w:iCs/>
                <w:sz w:val="24"/>
                <w:szCs w:val="24"/>
                <w:lang w:val="vi-VN"/>
              </w:rPr>
              <w:t>tự doanh</w:t>
            </w:r>
            <w:r w:rsidRPr="000679FD">
              <w:rPr>
                <w:iCs/>
                <w:sz w:val="24"/>
                <w:szCs w:val="24"/>
              </w:rPr>
              <w:t xml:space="preserve"> </w:t>
            </w:r>
            <w:r w:rsidRPr="000679FD">
              <w:rPr>
                <w:iCs/>
                <w:sz w:val="24"/>
                <w:szCs w:val="24"/>
                <w:lang w:val="vi-VN"/>
              </w:rPr>
              <w:t>đầu tư gián tiếp ra nước ngoài</w:t>
            </w:r>
          </w:p>
        </w:tc>
        <w:tc>
          <w:tcPr>
            <w:tcW w:w="5763" w:type="dxa"/>
            <w:shd w:val="clear" w:color="auto" w:fill="auto"/>
          </w:tcPr>
          <w:p w14:paraId="56C3F020" w14:textId="77777777" w:rsidR="004A5D8E" w:rsidRPr="006F719A" w:rsidRDefault="004A5D8E" w:rsidP="004E75C9">
            <w:pPr>
              <w:ind w:right="-28"/>
              <w:jc w:val="center"/>
              <w:rPr>
                <w:b/>
                <w:sz w:val="26"/>
                <w:szCs w:val="26"/>
                <w:lang w:val="fr-FR"/>
              </w:rPr>
            </w:pPr>
            <w:r w:rsidRPr="006F719A">
              <w:rPr>
                <w:b/>
                <w:sz w:val="26"/>
                <w:szCs w:val="26"/>
                <w:lang w:val="fr-FR"/>
              </w:rPr>
              <w:t>CỘNG HOÀ XÃ HỘI CHỦ NGHĨA VIỆT NAM</w:t>
            </w:r>
          </w:p>
          <w:p w14:paraId="35DFCCD9" w14:textId="77777777" w:rsidR="004A5D8E" w:rsidRPr="006F719A" w:rsidRDefault="004A5D8E" w:rsidP="004E75C9">
            <w:pPr>
              <w:ind w:right="-28"/>
              <w:jc w:val="center"/>
              <w:rPr>
                <w:i/>
                <w:sz w:val="26"/>
                <w:szCs w:val="26"/>
                <w:lang w:val="fr-FR"/>
              </w:rPr>
            </w:pPr>
            <w:r w:rsidRPr="006F719A">
              <w:rPr>
                <w:b/>
                <w:sz w:val="26"/>
                <w:szCs w:val="26"/>
                <w:lang w:val="fr-FR"/>
              </w:rPr>
              <w:t xml:space="preserve"> Độc lập - Tự do - Hạnh phúc</w:t>
            </w:r>
          </w:p>
          <w:p w14:paraId="65C276C6" w14:textId="77777777" w:rsidR="004A5D8E" w:rsidRPr="002345D6" w:rsidRDefault="004A5D8E" w:rsidP="004E75C9">
            <w:pPr>
              <w:ind w:right="-28"/>
              <w:jc w:val="center"/>
              <w:rPr>
                <w:i/>
                <w:lang w:val="fr-FR"/>
              </w:rPr>
            </w:pPr>
            <w:r w:rsidRPr="002345D6">
              <w:rPr>
                <w:noProof/>
              </w:rPr>
              <mc:AlternateContent>
                <mc:Choice Requires="wps">
                  <w:drawing>
                    <wp:anchor distT="4294967295" distB="4294967295" distL="114300" distR="114300" simplePos="0" relativeHeight="251670528" behindDoc="0" locked="0" layoutInCell="1" allowOverlap="1" wp14:anchorId="003B14F0" wp14:editId="759EDA94">
                      <wp:simplePos x="0" y="0"/>
                      <wp:positionH relativeFrom="column">
                        <wp:posOffset>805655</wp:posOffset>
                      </wp:positionH>
                      <wp:positionV relativeFrom="paragraph">
                        <wp:posOffset>45085</wp:posOffset>
                      </wp:positionV>
                      <wp:extent cx="1962366" cy="0"/>
                      <wp:effectExtent l="0" t="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3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4EE2F" id="AutoShape 3" o:spid="_x0000_s1026" type="#_x0000_t32" style="position:absolute;margin-left:63.45pt;margin-top:3.55pt;width:15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kyHg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ZRpL0&#10;0KKng1MhMpr58gza5mBVyp3xCdKTfNXPin63SKqyJbLhwfjtrME38R7ROxd/sRqC7IcvioENAfxQ&#10;q1Nteg8JVUCn0JLzrSX85BCFx2SZTWcZcKOjLiL56KiNdZ+56pEXCmydIaJpXamkhMYrk4Qw5Phs&#10;nadF8tHBR5VqK7ou9L+TaCjwcj6dBwerOsG80ptZ0+zLzqAj8RMUvpAjaO7NjDpIFsBaTtjmKjsi&#10;uosMwTvp8SAxoHOVLiPyYxkvN4vNIp2k02wzSeOqmjxty3SSbZNP82pWlWWV/PTUkjRvBWNcenbj&#10;uCbp343DdXEug3Yb2FsZovfooV5AdvwH0qGzvpmXsdgrdt6ZseMwocH4uk1+Be7vIN/v/PoXAAAA&#10;//8DAFBLAwQUAAYACAAAACEAl6xB3toAAAAHAQAADwAAAGRycy9kb3ducmV2LnhtbEyOwU7CQBRF&#10;9yb8w+SZsDEybRWE2ikhJi5cCiRsh86jrXbeNJ0prXy9TzewPLk3955sPdpGnLHztSMF8SwCgVQ4&#10;U1OpYL97f1yC8EGT0Y0jVPCDHtb55C7TqXEDfeJ5G0rBI+RTraAKoU2l9EWFVvuZa5E4O7nO6sDY&#10;ldJ0euBx28gkihbS6pr4odItvlVYfG97qwB9P4+jzcqW+4/L8HBILl9Du1Nqej9uXkEEHMO1DH/6&#10;rA45Ox1dT8aLhjlZrLiq4CUGwfnz05z5+M8yz+Stf/4LAAD//wMAUEsBAi0AFAAGAAgAAAAhALaD&#10;OJL+AAAA4QEAABMAAAAAAAAAAAAAAAAAAAAAAFtDb250ZW50X1R5cGVzXS54bWxQSwECLQAUAAYA&#10;CAAAACEAOP0h/9YAAACUAQAACwAAAAAAAAAAAAAAAAAvAQAAX3JlbHMvLnJlbHNQSwECLQAUAAYA&#10;CAAAACEAJu1JMh4CAAA7BAAADgAAAAAAAAAAAAAAAAAuAgAAZHJzL2Uyb0RvYy54bWxQSwECLQAU&#10;AAYACAAAACEAl6xB3toAAAAHAQAADwAAAAAAAAAAAAAAAAB4BAAAZHJzL2Rvd25yZXYueG1sUEsF&#10;BgAAAAAEAAQA8wAAAH8FAAAAAA==&#10;"/>
                  </w:pict>
                </mc:Fallback>
              </mc:AlternateContent>
            </w:r>
          </w:p>
          <w:p w14:paraId="705370E1" w14:textId="77777777" w:rsidR="004A5D8E" w:rsidRPr="002345D6" w:rsidRDefault="004A5D8E" w:rsidP="004E75C9">
            <w:pPr>
              <w:ind w:right="-28"/>
              <w:jc w:val="center"/>
              <w:rPr>
                <w:sz w:val="26"/>
                <w:szCs w:val="26"/>
                <w:lang w:val="fr-FR"/>
              </w:rPr>
            </w:pPr>
            <w:r w:rsidRPr="002345D6">
              <w:rPr>
                <w:i/>
                <w:sz w:val="26"/>
                <w:szCs w:val="26"/>
                <w:lang w:val="fr-FR"/>
              </w:rPr>
              <w:t xml:space="preserve">          ……, ngày ... tháng … năm …</w:t>
            </w:r>
          </w:p>
        </w:tc>
      </w:tr>
    </w:tbl>
    <w:p w14:paraId="4313B67E" w14:textId="77777777" w:rsidR="004A5D8E" w:rsidRPr="002345D6" w:rsidRDefault="004A5D8E" w:rsidP="004A5D8E">
      <w:pPr>
        <w:widowControl w:val="0"/>
        <w:autoSpaceDE w:val="0"/>
        <w:autoSpaceDN w:val="0"/>
        <w:adjustRightInd w:val="0"/>
        <w:ind w:left="-280" w:right="-1014"/>
        <w:jc w:val="both"/>
        <w:rPr>
          <w:lang w:val="fr-FR"/>
        </w:rPr>
      </w:pPr>
      <w:r w:rsidRPr="002345D6">
        <w:rPr>
          <w:b/>
          <w:lang w:val="fr-FR"/>
        </w:rPr>
        <w:t xml:space="preserve">                                          </w:t>
      </w:r>
      <w:r w:rsidRPr="002345D6">
        <w:rPr>
          <w:b/>
          <w:lang w:val="fr-FR"/>
        </w:rPr>
        <w:tab/>
      </w:r>
      <w:r w:rsidRPr="002345D6">
        <w:rPr>
          <w:b/>
          <w:lang w:val="fr-FR"/>
        </w:rPr>
        <w:tab/>
      </w:r>
      <w:r w:rsidRPr="002345D6">
        <w:rPr>
          <w:b/>
          <w:lang w:val="fr-FR"/>
        </w:rPr>
        <w:tab/>
        <w:t xml:space="preserve">                 </w:t>
      </w:r>
      <w:r w:rsidRPr="002345D6">
        <w:rPr>
          <w:lang w:val="fr-FR"/>
        </w:rPr>
        <w:t xml:space="preserve">    </w:t>
      </w:r>
    </w:p>
    <w:p w14:paraId="664CC9CD" w14:textId="77777777" w:rsidR="004A5D8E" w:rsidRPr="002345D6" w:rsidRDefault="004A5D8E" w:rsidP="004A5D8E">
      <w:pPr>
        <w:tabs>
          <w:tab w:val="left" w:pos="0"/>
        </w:tabs>
        <w:ind w:right="-1014"/>
        <w:jc w:val="both"/>
        <w:rPr>
          <w:lang w:val="fr-FR"/>
        </w:rPr>
      </w:pPr>
    </w:p>
    <w:p w14:paraId="2AE6A8FF" w14:textId="77777777" w:rsidR="004A5D8E" w:rsidRPr="002345D6" w:rsidRDefault="004A5D8E" w:rsidP="004A5D8E">
      <w:pPr>
        <w:tabs>
          <w:tab w:val="left" w:pos="0"/>
        </w:tabs>
        <w:jc w:val="center"/>
        <w:rPr>
          <w:lang w:val="fr-FR"/>
        </w:rPr>
      </w:pPr>
      <w:r w:rsidRPr="002345D6">
        <w:rPr>
          <w:lang w:val="fr-FR"/>
        </w:rPr>
        <w:t xml:space="preserve">Kính gửi: </w:t>
      </w:r>
      <w:r w:rsidRPr="002345D6">
        <w:t>…………………………………………….</w:t>
      </w:r>
    </w:p>
    <w:p w14:paraId="6DEE0B36" w14:textId="77777777" w:rsidR="004A5D8E" w:rsidRPr="002345D6" w:rsidRDefault="004A5D8E" w:rsidP="004A5D8E">
      <w:pPr>
        <w:spacing w:after="240"/>
        <w:ind w:right="-28" w:firstLine="567"/>
        <w:jc w:val="center"/>
        <w:rPr>
          <w:lang w:val="fr-FR"/>
        </w:rPr>
      </w:pPr>
    </w:p>
    <w:p w14:paraId="603108E2" w14:textId="77777777" w:rsidR="004A5D8E" w:rsidRPr="002345D6" w:rsidRDefault="004A5D8E" w:rsidP="004A5D8E">
      <w:pPr>
        <w:pStyle w:val="NormalWeb"/>
        <w:spacing w:before="0" w:beforeAutospacing="0" w:after="120" w:afterAutospacing="0"/>
        <w:ind w:firstLine="567"/>
        <w:jc w:val="both"/>
        <w:rPr>
          <w:sz w:val="28"/>
          <w:szCs w:val="28"/>
          <w:lang w:val="vi-VN"/>
        </w:rPr>
      </w:pPr>
      <w:r w:rsidRPr="002345D6">
        <w:rPr>
          <w:sz w:val="28"/>
          <w:szCs w:val="28"/>
          <w:lang w:val="vi-VN"/>
        </w:rPr>
        <w:t>Trả lời đề nghị của</w:t>
      </w:r>
      <w:r w:rsidRPr="002345D6">
        <w:rPr>
          <w:sz w:val="28"/>
          <w:szCs w:val="28"/>
        </w:rPr>
        <w:t xml:space="preserve"> …………….. (</w:t>
      </w:r>
      <w:proofErr w:type="gramStart"/>
      <w:r w:rsidRPr="002345D6">
        <w:rPr>
          <w:sz w:val="28"/>
          <w:szCs w:val="28"/>
        </w:rPr>
        <w:t>tên</w:t>
      </w:r>
      <w:proofErr w:type="gramEnd"/>
      <w:r w:rsidRPr="002345D6">
        <w:rPr>
          <w:sz w:val="28"/>
          <w:szCs w:val="28"/>
        </w:rPr>
        <w:t xml:space="preserve"> tổ chức tự doanh)</w:t>
      </w:r>
      <w:r w:rsidRPr="002345D6">
        <w:rPr>
          <w:sz w:val="28"/>
          <w:szCs w:val="28"/>
          <w:lang w:val="vi-VN"/>
        </w:rPr>
        <w:t xml:space="preserve"> tại Đơn đăng ký hạn mức tự doanh</w:t>
      </w:r>
      <w:r w:rsidRPr="002345D6">
        <w:rPr>
          <w:sz w:val="28"/>
          <w:szCs w:val="28"/>
        </w:rPr>
        <w:t xml:space="preserve"> </w:t>
      </w:r>
      <w:r w:rsidRPr="002345D6">
        <w:rPr>
          <w:sz w:val="28"/>
          <w:szCs w:val="28"/>
          <w:lang w:val="sv-SE"/>
        </w:rPr>
        <w:t xml:space="preserve">số ... ngày ... </w:t>
      </w:r>
      <w:r w:rsidRPr="002345D6">
        <w:rPr>
          <w:sz w:val="28"/>
          <w:szCs w:val="28"/>
          <w:lang w:val="vi-VN"/>
        </w:rPr>
        <w:t>kèm</w:t>
      </w:r>
      <w:r w:rsidRPr="002345D6">
        <w:rPr>
          <w:sz w:val="28"/>
          <w:szCs w:val="28"/>
        </w:rPr>
        <w:t xml:space="preserve"> theo</w:t>
      </w:r>
      <w:r w:rsidRPr="002345D6">
        <w:rPr>
          <w:sz w:val="28"/>
          <w:szCs w:val="28"/>
          <w:lang w:val="vi-VN"/>
        </w:rPr>
        <w:t xml:space="preserve"> hồ sơ liên quan, Ngân hàng Nhà nước Việt Nam (NHNN) có ý kiến như sau:</w:t>
      </w:r>
    </w:p>
    <w:p w14:paraId="542EA017" w14:textId="77777777" w:rsidR="004A5D8E" w:rsidRPr="002345D6" w:rsidRDefault="004A5D8E" w:rsidP="004A5D8E">
      <w:pPr>
        <w:pStyle w:val="NormalWeb"/>
        <w:spacing w:before="0" w:beforeAutospacing="0" w:after="120" w:afterAutospacing="0"/>
        <w:ind w:firstLine="567"/>
        <w:jc w:val="both"/>
        <w:rPr>
          <w:sz w:val="28"/>
          <w:szCs w:val="28"/>
          <w:lang w:val="vi-VN"/>
        </w:rPr>
      </w:pPr>
      <w:r w:rsidRPr="002345D6">
        <w:rPr>
          <w:b/>
          <w:sz w:val="28"/>
          <w:szCs w:val="28"/>
        </w:rPr>
        <w:t>1.</w:t>
      </w:r>
      <w:r w:rsidRPr="002345D6">
        <w:rPr>
          <w:sz w:val="28"/>
          <w:szCs w:val="28"/>
        </w:rPr>
        <w:t xml:space="preserve"> Căn cứ </w:t>
      </w:r>
      <w:r w:rsidRPr="002345D6">
        <w:rPr>
          <w:sz w:val="28"/>
          <w:szCs w:val="28"/>
          <w:lang w:val="vi-VN"/>
        </w:rPr>
        <w:t>Nghị định 135/</w:t>
      </w:r>
      <w:r>
        <w:rPr>
          <w:sz w:val="28"/>
          <w:szCs w:val="28"/>
        </w:rPr>
        <w:t>2015/</w:t>
      </w:r>
      <w:r w:rsidRPr="002345D6">
        <w:rPr>
          <w:sz w:val="28"/>
          <w:szCs w:val="28"/>
          <w:lang w:val="vi-VN"/>
        </w:rPr>
        <w:t>NĐ-CP ngày 31/12/2015 của Chính phủ quy định về đầu tư gián tiếp ra nước ngoài</w:t>
      </w:r>
      <w:r w:rsidRPr="002345D6">
        <w:rPr>
          <w:sz w:val="28"/>
          <w:szCs w:val="28"/>
        </w:rPr>
        <w:t xml:space="preserve">, </w:t>
      </w:r>
      <w:r w:rsidRPr="002345D6">
        <w:rPr>
          <w:sz w:val="28"/>
          <w:szCs w:val="28"/>
          <w:lang w:val="vi-VN"/>
        </w:rPr>
        <w:t>Thông tư số</w:t>
      </w:r>
      <w:r w:rsidRPr="002345D6">
        <w:rPr>
          <w:sz w:val="28"/>
          <w:szCs w:val="28"/>
        </w:rPr>
        <w:t xml:space="preserve"> 10</w:t>
      </w:r>
      <w:r w:rsidRPr="002345D6">
        <w:rPr>
          <w:sz w:val="28"/>
          <w:szCs w:val="28"/>
          <w:lang w:val="vi-VN"/>
        </w:rPr>
        <w:t>/2016/TT-NHNN ngày 29/6/2016 của NHNN hướng dẫn một s</w:t>
      </w:r>
      <w:r w:rsidRPr="002345D6">
        <w:rPr>
          <w:sz w:val="28"/>
          <w:szCs w:val="28"/>
        </w:rPr>
        <w:t xml:space="preserve">ố </w:t>
      </w:r>
      <w:r w:rsidRPr="002345D6">
        <w:rPr>
          <w:sz w:val="28"/>
          <w:szCs w:val="28"/>
          <w:lang w:val="vi-VN"/>
        </w:rPr>
        <w:t>nội dung quy định tại</w:t>
      </w:r>
      <w:r w:rsidRPr="002345D6">
        <w:rPr>
          <w:sz w:val="28"/>
          <w:szCs w:val="28"/>
        </w:rPr>
        <w:t xml:space="preserve"> </w:t>
      </w:r>
      <w:r w:rsidRPr="002345D6">
        <w:rPr>
          <w:sz w:val="28"/>
          <w:szCs w:val="28"/>
          <w:lang w:val="vi-VN"/>
        </w:rPr>
        <w:t>Nghị định 135/</w:t>
      </w:r>
      <w:r>
        <w:rPr>
          <w:sz w:val="28"/>
          <w:szCs w:val="28"/>
        </w:rPr>
        <w:t>2015/</w:t>
      </w:r>
      <w:r w:rsidRPr="002345D6">
        <w:rPr>
          <w:sz w:val="28"/>
          <w:szCs w:val="28"/>
          <w:lang w:val="vi-VN"/>
        </w:rPr>
        <w:t>NĐ-CP</w:t>
      </w:r>
      <w:r w:rsidRPr="002345D6">
        <w:rPr>
          <w:sz w:val="28"/>
          <w:szCs w:val="28"/>
        </w:rPr>
        <w:t xml:space="preserve"> (đã được sửa đổi, bổ sung) và Quyết định phê duyệt Tổng hạn mức đầu tư gián tiếp ra nước ngoài năm …. </w:t>
      </w:r>
      <w:proofErr w:type="gramStart"/>
      <w:r w:rsidRPr="002345D6">
        <w:rPr>
          <w:sz w:val="28"/>
          <w:szCs w:val="28"/>
        </w:rPr>
        <w:t>của</w:t>
      </w:r>
      <w:proofErr w:type="gramEnd"/>
      <w:r w:rsidRPr="002345D6">
        <w:rPr>
          <w:sz w:val="28"/>
          <w:szCs w:val="28"/>
        </w:rPr>
        <w:t xml:space="preserve"> Thủ tướng Chính phủ, NHNN x</w:t>
      </w:r>
      <w:r w:rsidRPr="002345D6">
        <w:rPr>
          <w:sz w:val="28"/>
          <w:szCs w:val="28"/>
          <w:lang w:val="vi-VN"/>
        </w:rPr>
        <w:t>ác nhận</w:t>
      </w:r>
      <w:r w:rsidRPr="002345D6">
        <w:rPr>
          <w:sz w:val="28"/>
          <w:szCs w:val="28"/>
        </w:rPr>
        <w:t xml:space="preserve"> (tên tổ chức tự doanh)</w:t>
      </w:r>
      <w:r w:rsidRPr="002345D6">
        <w:rPr>
          <w:sz w:val="28"/>
          <w:szCs w:val="28"/>
          <w:lang w:val="vi-VN"/>
        </w:rPr>
        <w:t xml:space="preserve"> đã đăng ký hạn mức tự doanh</w:t>
      </w:r>
      <w:r w:rsidRPr="002345D6">
        <w:rPr>
          <w:sz w:val="28"/>
          <w:szCs w:val="28"/>
        </w:rPr>
        <w:t xml:space="preserve"> </w:t>
      </w:r>
      <w:r w:rsidRPr="002345D6">
        <w:rPr>
          <w:sz w:val="28"/>
          <w:szCs w:val="28"/>
          <w:lang w:val="vi-VN"/>
        </w:rPr>
        <w:t xml:space="preserve">đầu tư gián tiếp ra nước ngoài năm </w:t>
      </w:r>
      <w:r w:rsidRPr="002345D6">
        <w:rPr>
          <w:sz w:val="28"/>
          <w:szCs w:val="28"/>
        </w:rPr>
        <w:t>…</w:t>
      </w:r>
      <w:r w:rsidRPr="002345D6">
        <w:rPr>
          <w:sz w:val="28"/>
          <w:szCs w:val="28"/>
          <w:lang w:val="vi-VN"/>
        </w:rPr>
        <w:t>.</w:t>
      </w:r>
    </w:p>
    <w:p w14:paraId="1BC071F7" w14:textId="77777777" w:rsidR="004A5D8E" w:rsidRPr="002345D6" w:rsidRDefault="004A5D8E" w:rsidP="004A5D8E">
      <w:pPr>
        <w:pStyle w:val="NormalWeb"/>
        <w:spacing w:before="0" w:beforeAutospacing="0" w:after="120" w:afterAutospacing="0"/>
        <w:ind w:firstLine="567"/>
        <w:jc w:val="both"/>
        <w:rPr>
          <w:sz w:val="28"/>
          <w:szCs w:val="28"/>
          <w:lang w:val="vi-VN"/>
        </w:rPr>
      </w:pPr>
      <w:r w:rsidRPr="002345D6">
        <w:rPr>
          <w:b/>
          <w:sz w:val="28"/>
          <w:szCs w:val="28"/>
          <w:lang w:val="vi-VN"/>
        </w:rPr>
        <w:t xml:space="preserve">2. </w:t>
      </w:r>
      <w:r w:rsidRPr="002345D6">
        <w:rPr>
          <w:sz w:val="28"/>
          <w:szCs w:val="28"/>
          <w:lang w:val="vi-VN"/>
        </w:rPr>
        <w:t>Nội dung đăng ký hạn mức tự doanh</w:t>
      </w:r>
      <w:r w:rsidRPr="002345D6">
        <w:rPr>
          <w:sz w:val="28"/>
          <w:szCs w:val="28"/>
        </w:rPr>
        <w:t xml:space="preserve"> </w:t>
      </w:r>
      <w:r w:rsidRPr="002345D6">
        <w:rPr>
          <w:sz w:val="28"/>
          <w:szCs w:val="28"/>
          <w:lang w:val="vi-VN"/>
        </w:rPr>
        <w:t xml:space="preserve">đầu tư gián tiếp ra nước ngoài năm </w:t>
      </w:r>
      <w:r w:rsidRPr="002345D6">
        <w:rPr>
          <w:sz w:val="28"/>
          <w:szCs w:val="28"/>
        </w:rPr>
        <w:t>…</w:t>
      </w:r>
      <w:r w:rsidRPr="002345D6">
        <w:rPr>
          <w:sz w:val="28"/>
          <w:szCs w:val="28"/>
          <w:lang w:val="vi-VN"/>
        </w:rPr>
        <w:t xml:space="preserve"> của </w:t>
      </w:r>
      <w:r w:rsidRPr="002345D6">
        <w:rPr>
          <w:sz w:val="28"/>
          <w:szCs w:val="28"/>
        </w:rPr>
        <w:t>(tên tổ chức tự doanh)</w:t>
      </w:r>
      <w:r w:rsidRPr="002345D6">
        <w:rPr>
          <w:sz w:val="28"/>
          <w:szCs w:val="28"/>
          <w:lang w:val="vi-VN"/>
        </w:rPr>
        <w:t xml:space="preserve"> với NHNN:</w:t>
      </w:r>
    </w:p>
    <w:p w14:paraId="40E0E1E1" w14:textId="77777777" w:rsidR="004A5D8E" w:rsidRPr="002345D6" w:rsidRDefault="004A5D8E" w:rsidP="004A5D8E">
      <w:pPr>
        <w:pStyle w:val="NormalWeb"/>
        <w:spacing w:before="0" w:beforeAutospacing="0" w:after="120" w:afterAutospacing="0"/>
        <w:ind w:firstLine="567"/>
        <w:jc w:val="both"/>
        <w:rPr>
          <w:sz w:val="28"/>
          <w:szCs w:val="28"/>
          <w:lang w:val="vi-VN"/>
        </w:rPr>
      </w:pPr>
      <w:r w:rsidRPr="002345D6">
        <w:rPr>
          <w:sz w:val="28"/>
          <w:szCs w:val="28"/>
        </w:rPr>
        <w:t xml:space="preserve">- </w:t>
      </w:r>
      <w:r w:rsidRPr="002345D6">
        <w:rPr>
          <w:sz w:val="28"/>
          <w:szCs w:val="28"/>
          <w:lang w:val="vi-VN"/>
        </w:rPr>
        <w:t xml:space="preserve">Tên của tổ chức tự doanh: </w:t>
      </w:r>
    </w:p>
    <w:p w14:paraId="0E4643B7" w14:textId="77777777" w:rsidR="004A5D8E" w:rsidRPr="002345D6" w:rsidRDefault="004A5D8E" w:rsidP="004A5D8E">
      <w:pPr>
        <w:pStyle w:val="NormalWeb"/>
        <w:spacing w:before="0" w:beforeAutospacing="0" w:after="120" w:afterAutospacing="0"/>
        <w:ind w:firstLine="567"/>
        <w:jc w:val="both"/>
        <w:rPr>
          <w:sz w:val="28"/>
          <w:szCs w:val="28"/>
        </w:rPr>
      </w:pPr>
      <w:r w:rsidRPr="002345D6">
        <w:rPr>
          <w:sz w:val="28"/>
          <w:szCs w:val="28"/>
        </w:rPr>
        <w:t xml:space="preserve">- </w:t>
      </w:r>
      <w:r w:rsidRPr="002345D6">
        <w:rPr>
          <w:sz w:val="28"/>
          <w:szCs w:val="28"/>
          <w:lang w:val="vi-VN"/>
        </w:rPr>
        <w:t>Giấy chứng nhận đăng ký đầu tư gián tiếp ra nước ngoài số:</w:t>
      </w:r>
      <w:r w:rsidRPr="002345D6">
        <w:rPr>
          <w:sz w:val="28"/>
          <w:szCs w:val="28"/>
        </w:rPr>
        <w:t xml:space="preserve"> </w:t>
      </w:r>
    </w:p>
    <w:p w14:paraId="38A08831" w14:textId="77777777" w:rsidR="004A5D8E" w:rsidRPr="002345D6" w:rsidRDefault="004A5D8E" w:rsidP="004A5D8E">
      <w:pPr>
        <w:pStyle w:val="NormalWeb"/>
        <w:spacing w:before="0" w:beforeAutospacing="0" w:after="120" w:afterAutospacing="0"/>
        <w:ind w:firstLine="567"/>
        <w:jc w:val="both"/>
        <w:rPr>
          <w:sz w:val="28"/>
          <w:szCs w:val="28"/>
          <w:lang w:val="sv-SE"/>
        </w:rPr>
      </w:pPr>
      <w:r w:rsidRPr="002345D6">
        <w:rPr>
          <w:sz w:val="28"/>
          <w:szCs w:val="28"/>
        </w:rPr>
        <w:t xml:space="preserve">- </w:t>
      </w:r>
      <w:r w:rsidRPr="002345D6">
        <w:rPr>
          <w:sz w:val="28"/>
          <w:szCs w:val="28"/>
          <w:lang w:val="sv-SE"/>
        </w:rPr>
        <w:t xml:space="preserve">Quy mô vốn/Quy mô tài sản tại thời điểm đăng ký: </w:t>
      </w:r>
    </w:p>
    <w:p w14:paraId="019588EF" w14:textId="77777777" w:rsidR="004A5D8E" w:rsidRPr="002345D6" w:rsidRDefault="004A5D8E" w:rsidP="004A5D8E">
      <w:pPr>
        <w:pStyle w:val="NormalWeb"/>
        <w:spacing w:before="0" w:beforeAutospacing="0" w:after="120" w:afterAutospacing="0"/>
        <w:ind w:firstLine="567"/>
        <w:jc w:val="both"/>
        <w:rPr>
          <w:sz w:val="28"/>
          <w:szCs w:val="28"/>
        </w:rPr>
      </w:pPr>
      <w:r w:rsidRPr="002345D6">
        <w:rPr>
          <w:sz w:val="28"/>
          <w:szCs w:val="28"/>
        </w:rPr>
        <w:t xml:space="preserve">- </w:t>
      </w:r>
      <w:r w:rsidRPr="002345D6">
        <w:rPr>
          <w:sz w:val="28"/>
          <w:szCs w:val="28"/>
          <w:lang w:val="vi-VN"/>
        </w:rPr>
        <w:t>Tài khoản tự doanh số</w:t>
      </w:r>
      <w:r w:rsidRPr="002345D6">
        <w:rPr>
          <w:sz w:val="28"/>
          <w:szCs w:val="28"/>
        </w:rPr>
        <w:t>:</w:t>
      </w:r>
      <w:r w:rsidRPr="002345D6">
        <w:rPr>
          <w:sz w:val="28"/>
          <w:szCs w:val="28"/>
          <w:lang w:val="vi-VN"/>
        </w:rPr>
        <w:t xml:space="preserve"> ... tại tổ chức tín dụng</w:t>
      </w:r>
      <w:r w:rsidRPr="002345D6">
        <w:rPr>
          <w:sz w:val="28"/>
          <w:szCs w:val="28"/>
        </w:rPr>
        <w:t>:</w:t>
      </w:r>
      <w:r w:rsidRPr="002345D6">
        <w:rPr>
          <w:sz w:val="28"/>
          <w:szCs w:val="28"/>
          <w:lang w:val="vi-VN"/>
        </w:rPr>
        <w:t xml:space="preserve"> ... </w:t>
      </w:r>
    </w:p>
    <w:p w14:paraId="60B2F717"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sz w:val="28"/>
          <w:szCs w:val="28"/>
        </w:rPr>
        <w:t xml:space="preserve">- </w:t>
      </w:r>
      <w:r w:rsidRPr="002345D6">
        <w:rPr>
          <w:sz w:val="28"/>
          <w:szCs w:val="28"/>
          <w:lang w:val="vi-VN"/>
        </w:rPr>
        <w:t xml:space="preserve">Hạn mức tự doanh năm </w:t>
      </w:r>
      <w:r w:rsidRPr="002345D6">
        <w:rPr>
          <w:sz w:val="28"/>
          <w:szCs w:val="28"/>
        </w:rPr>
        <w:t>…</w:t>
      </w:r>
      <w:proofErr w:type="gramStart"/>
      <w:r w:rsidRPr="002345D6">
        <w:rPr>
          <w:sz w:val="28"/>
          <w:szCs w:val="28"/>
          <w:lang w:val="vi-VN"/>
        </w:rPr>
        <w:t>:</w:t>
      </w:r>
      <w:r w:rsidRPr="002345D6">
        <w:rPr>
          <w:sz w:val="28"/>
          <w:szCs w:val="28"/>
        </w:rPr>
        <w:t xml:space="preserve"> …,</w:t>
      </w:r>
      <w:proofErr w:type="gramEnd"/>
      <w:r w:rsidRPr="002345D6">
        <w:rPr>
          <w:sz w:val="28"/>
          <w:szCs w:val="28"/>
        </w:rPr>
        <w:t xml:space="preserve"> </w:t>
      </w:r>
      <w:r w:rsidRPr="002345D6">
        <w:rPr>
          <w:sz w:val="28"/>
          <w:szCs w:val="28"/>
          <w:lang w:val="sv-SE"/>
        </w:rPr>
        <w:t>trong đó bao gồm phần hạn mức tự doanh năm liền trước và hạn mức tự doanh tạm thời năm ... (năm đăng ký)</w:t>
      </w:r>
      <w:r w:rsidRPr="002345D6">
        <w:rPr>
          <w:iCs/>
          <w:sz w:val="28"/>
          <w:szCs w:val="28"/>
        </w:rPr>
        <w:t xml:space="preserve"> đang thực hiện đầu tư tại nước ngoài.</w:t>
      </w:r>
      <w:r w:rsidRPr="002345D6">
        <w:rPr>
          <w:sz w:val="28"/>
          <w:szCs w:val="28"/>
          <w:lang w:val="vi-VN"/>
        </w:rPr>
        <w:t xml:space="preserve"> </w:t>
      </w:r>
    </w:p>
    <w:p w14:paraId="4CBE0506" w14:textId="77777777" w:rsidR="004A5D8E" w:rsidRPr="002345D6" w:rsidRDefault="004A5D8E" w:rsidP="004A5D8E">
      <w:pPr>
        <w:pStyle w:val="NormalWeb"/>
        <w:spacing w:before="0" w:beforeAutospacing="0" w:after="120" w:afterAutospacing="0"/>
        <w:ind w:firstLine="567"/>
        <w:jc w:val="both"/>
        <w:rPr>
          <w:iCs/>
          <w:sz w:val="28"/>
          <w:szCs w:val="28"/>
          <w:lang w:val="vi-VN"/>
        </w:rPr>
      </w:pPr>
      <w:r w:rsidRPr="002345D6">
        <w:rPr>
          <w:iCs/>
          <w:sz w:val="28"/>
          <w:szCs w:val="28"/>
        </w:rPr>
        <w:t>-</w:t>
      </w:r>
      <w:r w:rsidRPr="002345D6">
        <w:rPr>
          <w:iCs/>
          <w:sz w:val="28"/>
          <w:szCs w:val="28"/>
          <w:lang w:val="vi-VN"/>
        </w:rPr>
        <w:t xml:space="preserve"> Thời hạn thực hiện hạn mức tự doanh: </w:t>
      </w:r>
    </w:p>
    <w:p w14:paraId="30D38A0D" w14:textId="77777777" w:rsidR="004A5D8E" w:rsidRPr="002345D6" w:rsidRDefault="004A5D8E" w:rsidP="004A5D8E">
      <w:pPr>
        <w:pStyle w:val="NormalWeb"/>
        <w:spacing w:before="0" w:beforeAutospacing="0" w:after="120" w:afterAutospacing="0"/>
        <w:ind w:firstLine="567"/>
        <w:jc w:val="both"/>
        <w:rPr>
          <w:iCs/>
          <w:sz w:val="28"/>
          <w:szCs w:val="28"/>
          <w:lang w:val="vi-VN"/>
        </w:rPr>
      </w:pPr>
      <w:r w:rsidRPr="002345D6">
        <w:rPr>
          <w:b/>
          <w:iCs/>
          <w:sz w:val="28"/>
          <w:szCs w:val="28"/>
        </w:rPr>
        <w:t>3</w:t>
      </w:r>
      <w:r w:rsidRPr="002345D6">
        <w:rPr>
          <w:b/>
          <w:iCs/>
          <w:sz w:val="28"/>
          <w:szCs w:val="28"/>
          <w:lang w:val="vi-VN"/>
        </w:rPr>
        <w:t>.</w:t>
      </w:r>
      <w:r w:rsidRPr="002345D6">
        <w:rPr>
          <w:iCs/>
          <w:sz w:val="28"/>
          <w:szCs w:val="28"/>
          <w:lang w:val="vi-VN"/>
        </w:rPr>
        <w:t xml:space="preserve"> Khi thực hiện tự doanh đầu tư gián tiếp ra nước ngoài, </w:t>
      </w:r>
      <w:r w:rsidRPr="002345D6">
        <w:rPr>
          <w:sz w:val="28"/>
          <w:szCs w:val="28"/>
        </w:rPr>
        <w:t>(tên tổ chức tự doanh)</w:t>
      </w:r>
      <w:r w:rsidRPr="002345D6">
        <w:rPr>
          <w:iCs/>
          <w:sz w:val="28"/>
          <w:szCs w:val="28"/>
          <w:lang w:val="vi-VN"/>
        </w:rPr>
        <w:t xml:space="preserve"> </w:t>
      </w:r>
      <w:r w:rsidRPr="002345D6">
        <w:rPr>
          <w:iCs/>
          <w:sz w:val="28"/>
          <w:szCs w:val="28"/>
        </w:rPr>
        <w:t>có</w:t>
      </w:r>
      <w:r w:rsidRPr="002345D6">
        <w:rPr>
          <w:iCs/>
          <w:sz w:val="28"/>
          <w:szCs w:val="28"/>
          <w:lang w:val="vi-VN"/>
        </w:rPr>
        <w:t xml:space="preserve"> trách nhiệm:</w:t>
      </w:r>
    </w:p>
    <w:p w14:paraId="3E63EA84"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iCs/>
          <w:sz w:val="28"/>
          <w:szCs w:val="28"/>
          <w:lang w:val="vi-VN"/>
        </w:rPr>
        <w:t xml:space="preserve">a) Thực hiện tự doanh đầu tư gián tiếp ra nước </w:t>
      </w:r>
      <w:r w:rsidRPr="002345D6">
        <w:rPr>
          <w:iCs/>
          <w:sz w:val="28"/>
          <w:szCs w:val="28"/>
        </w:rPr>
        <w:t xml:space="preserve">ngoài vào </w:t>
      </w:r>
      <w:r w:rsidRPr="002345D6">
        <w:rPr>
          <w:iCs/>
          <w:sz w:val="28"/>
          <w:szCs w:val="28"/>
          <w:lang w:val="vi-VN"/>
        </w:rPr>
        <w:t xml:space="preserve">công cụ được phép đầu tư theo quy định </w:t>
      </w:r>
      <w:r w:rsidRPr="002345D6">
        <w:rPr>
          <w:iCs/>
          <w:sz w:val="28"/>
          <w:szCs w:val="28"/>
        </w:rPr>
        <w:t xml:space="preserve">tại </w:t>
      </w:r>
      <w:r w:rsidRPr="002345D6">
        <w:rPr>
          <w:sz w:val="28"/>
          <w:szCs w:val="28"/>
          <w:lang w:val="vi-VN"/>
        </w:rPr>
        <w:t>Nghị định 135/</w:t>
      </w:r>
      <w:r>
        <w:rPr>
          <w:sz w:val="28"/>
          <w:szCs w:val="28"/>
        </w:rPr>
        <w:t>2015/</w:t>
      </w:r>
      <w:r w:rsidRPr="002345D6">
        <w:rPr>
          <w:sz w:val="28"/>
          <w:szCs w:val="28"/>
          <w:lang w:val="vi-VN"/>
        </w:rPr>
        <w:t>NĐ-CP</w:t>
      </w:r>
      <w:r w:rsidRPr="002345D6">
        <w:rPr>
          <w:sz w:val="28"/>
          <w:szCs w:val="28"/>
        </w:rPr>
        <w:t xml:space="preserve">, </w:t>
      </w:r>
      <w:r w:rsidRPr="002345D6">
        <w:rPr>
          <w:sz w:val="28"/>
          <w:szCs w:val="28"/>
          <w:lang w:val="vi-VN"/>
        </w:rPr>
        <w:t xml:space="preserve">Thông tư </w:t>
      </w:r>
      <w:r w:rsidRPr="002345D6">
        <w:rPr>
          <w:sz w:val="28"/>
          <w:szCs w:val="28"/>
        </w:rPr>
        <w:t>10</w:t>
      </w:r>
      <w:r w:rsidRPr="002345D6">
        <w:rPr>
          <w:sz w:val="28"/>
          <w:szCs w:val="28"/>
          <w:lang w:val="vi-VN"/>
        </w:rPr>
        <w:t>/2016/TT-</w:t>
      </w:r>
      <w:r>
        <w:rPr>
          <w:noProof/>
          <w:sz w:val="28"/>
          <w:szCs w:val="28"/>
        </w:rPr>
        <w:lastRenderedPageBreak/>
        <mc:AlternateContent>
          <mc:Choice Requires="wps">
            <w:drawing>
              <wp:anchor distT="0" distB="0" distL="114300" distR="114300" simplePos="0" relativeHeight="251671552" behindDoc="0" locked="0" layoutInCell="1" allowOverlap="1" wp14:anchorId="6A346417" wp14:editId="76F0A609">
                <wp:simplePos x="0" y="0"/>
                <wp:positionH relativeFrom="margin">
                  <wp:align>center</wp:align>
                </wp:positionH>
                <wp:positionV relativeFrom="paragraph">
                  <wp:posOffset>-465455</wp:posOffset>
                </wp:positionV>
                <wp:extent cx="314325" cy="3143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314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56B1A" w14:textId="77777777" w:rsidR="004A5D8E" w:rsidRDefault="004A5D8E" w:rsidP="004A5D8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46417" id="Text Box 16" o:spid="_x0000_s1028" type="#_x0000_t202" style="position:absolute;left:0;text-align:left;margin-left:0;margin-top:-36.65pt;width:24.75pt;height:24.7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e5igIAAJIFAAAOAAAAZHJzL2Uyb0RvYy54bWysVMFu2zAMvQ/YPwi6r07SJNuCOkXWosOA&#10;oi2WDD0rstQIk0RNUmJnX19KtpOs66XDLjZFPpLiE8mLy8ZoshM+KLAlHZ4NKBGWQ6XsU0l/rG4+&#10;fKIkRGYrpsGKku5FoJfz9+8uajcTI9iAroQnGMSGWe1KuonRzYoi8I0wLJyBExaNErxhEY/+qag8&#10;qzG60cVoMJgWNfjKeeAiBNRet0Y6z/GlFDzeSxlEJLqkeLeYvz5/1+lbzC/Y7Mkzt1G8uwb7h1sY&#10;piwmPYS6ZpGRrVd/hTKKewgg4xkHU4CUiotcA1YzHLyoZrlhTuRakJzgDjSF/xeW3+0ePFEVvt2U&#10;EssMvtFKNJF8gYagCvmpXZghbOkQGBvUI7bXB1SmshvpTfpjQQTtyPT+wG6KxlF5PhyfjyaUcDR1&#10;MkYvjs7Oh/hVgCFJKKnHx8ucst1tiC20h6RcAbSqbpTW+ZAaRlxpT3YMn1rHfEUM/gdKW1KXdHo+&#10;GeTAFpJ7G1nbFEbklunSpcLbArMU91okjLbfhUTKcp2v5GacC3vIn9EJJTHVWxw7/PFWb3Fu60CP&#10;nBlsPDgbZcHn6vOMHSmrfvaUyRaPb3NSdxJjs25yr4z6919Dtce28NAOVnD8RuHj3bIQH5jHScJO&#10;wO0Q7/EjNSD50EmUbMD/fk2f8NjgaKWkxsksafi1ZV5Qor9ZbP3Pw/E4jXI+jCcfR3jwp5b1qcVu&#10;zRVgRwxxDzmexYSPuhelB/OIS2SRsqKJWY65Sxp78Sq2+wKXEBeLRQbh8DoWb+3S8RQ6sZxac9U8&#10;Mu+6/o3Y+HfQzzCbvWjjFps8LSy2EaTKPZ54blnt+MfBz1PSLam0WU7PGXVcpfNnAAAA//8DAFBL&#10;AwQUAAYACAAAACEAJQbKGt8AAAAHAQAADwAAAGRycy9kb3ducmV2LnhtbEyPzU7DMBCE70i8g7VI&#10;XFDrUFNaQpwKIX4kbjQtiJsbL0lEvI5iNwlvz3KC486MZr7NNpNrxYB9aDxpuJwnIJBKbxuqNOyK&#10;x9kaRIiGrGk9oYZvDLDJT08yk1o/0isO21gJLqGQGg11jF0qZShrdCbMfYfE3qfvnYl89pW0vRm5&#10;3LVykSTX0pmGeKE2Hd7XWH5tj07Dx0X1/hKmp/2olqp7eB6K1ZsttD4/m+5uQUSc4l8YfvEZHXJm&#10;Ovgj2SBaDfxI1DBbKQWC7aubJYgDCwu1Bpln8j9//gMAAP//AwBQSwECLQAUAAYACAAAACEAtoM4&#10;kv4AAADhAQAAEwAAAAAAAAAAAAAAAAAAAAAAW0NvbnRlbnRfVHlwZXNdLnhtbFBLAQItABQABgAI&#10;AAAAIQA4/SH/1gAAAJQBAAALAAAAAAAAAAAAAAAAAC8BAABfcmVscy8ucmVsc1BLAQItABQABgAI&#10;AAAAIQCQBMe5igIAAJIFAAAOAAAAAAAAAAAAAAAAAC4CAABkcnMvZTJvRG9jLnhtbFBLAQItABQA&#10;BgAIAAAAIQAlBsoa3wAAAAcBAAAPAAAAAAAAAAAAAAAAAOQEAABkcnMvZG93bnJldi54bWxQSwUG&#10;AAAAAAQABADzAAAA8AUAAAAA&#10;" fillcolor="white [3201]" stroked="f" strokeweight=".5pt">
                <v:textbox>
                  <w:txbxContent>
                    <w:p w14:paraId="01456B1A" w14:textId="77777777" w:rsidR="004A5D8E" w:rsidRDefault="004A5D8E" w:rsidP="004A5D8E">
                      <w:r>
                        <w:t>2</w:t>
                      </w:r>
                    </w:p>
                  </w:txbxContent>
                </v:textbox>
                <w10:wrap anchorx="margin"/>
              </v:shape>
            </w:pict>
          </mc:Fallback>
        </mc:AlternateContent>
      </w:r>
      <w:r w:rsidRPr="002345D6">
        <w:rPr>
          <w:sz w:val="28"/>
          <w:szCs w:val="28"/>
          <w:lang w:val="vi-VN"/>
        </w:rPr>
        <w:t>NHNN</w:t>
      </w:r>
      <w:r w:rsidRPr="002345D6">
        <w:rPr>
          <w:sz w:val="28"/>
          <w:szCs w:val="28"/>
        </w:rPr>
        <w:t xml:space="preserve"> và các văn bản sửa đổi, bổ sung (nếu có) </w:t>
      </w:r>
      <w:r w:rsidRPr="002345D6">
        <w:rPr>
          <w:iCs/>
          <w:sz w:val="28"/>
          <w:szCs w:val="28"/>
          <w:lang w:val="vi-VN"/>
        </w:rPr>
        <w:t>trong phạm vi hạn mức tự doanh</w:t>
      </w:r>
      <w:r w:rsidRPr="002345D6">
        <w:rPr>
          <w:iCs/>
          <w:sz w:val="28"/>
          <w:szCs w:val="28"/>
        </w:rPr>
        <w:t xml:space="preserve"> </w:t>
      </w:r>
      <w:r w:rsidRPr="002345D6">
        <w:rPr>
          <w:iCs/>
          <w:sz w:val="28"/>
          <w:szCs w:val="28"/>
          <w:lang w:val="vi-VN"/>
        </w:rPr>
        <w:t>được NHNN xác nhận đăng ký.</w:t>
      </w:r>
    </w:p>
    <w:p w14:paraId="1A28A2F8"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iCs/>
          <w:sz w:val="28"/>
          <w:szCs w:val="28"/>
        </w:rPr>
        <w:t>b) Tuân thủ các quy định của pháp luật hiện hành về tỷ lệ đầu tư an toàn; trạng thái ngo</w:t>
      </w:r>
      <w:r>
        <w:rPr>
          <w:iCs/>
          <w:sz w:val="28"/>
          <w:szCs w:val="28"/>
        </w:rPr>
        <w:t>ại tệ và các giới hạn, tỷ lệ đảm bảo</w:t>
      </w:r>
      <w:r w:rsidRPr="002345D6">
        <w:rPr>
          <w:iCs/>
          <w:sz w:val="28"/>
          <w:szCs w:val="28"/>
        </w:rPr>
        <w:t xml:space="preserve"> an toàn trong hoạt động thuộc lĩnh vực ngân hàng, chứng khoán, bảo hiểm (nếu có); đảm bảo đáp ứng và duy trì các điều kiện để thực hiện tự doanh đầu tư gián tiếp ra nước ngoài.</w:t>
      </w:r>
    </w:p>
    <w:p w14:paraId="2400D5D8"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iCs/>
          <w:sz w:val="28"/>
          <w:szCs w:val="28"/>
        </w:rPr>
        <w:t xml:space="preserve">c) </w:t>
      </w:r>
      <w:r w:rsidRPr="002345D6">
        <w:rPr>
          <w:iCs/>
          <w:sz w:val="28"/>
          <w:szCs w:val="28"/>
          <w:lang w:val="vi-VN"/>
        </w:rPr>
        <w:t>Chấp hành đúng các quy định của pháp luật về đầu tư gián tiếp ra nước ngoài, các quy định về quản lý ngoại hối, phòng chống rửa tiền và các quy định khác của pháp luật Việt Nam có liên quan.</w:t>
      </w:r>
    </w:p>
    <w:p w14:paraId="4F187976" w14:textId="77777777" w:rsidR="004A5D8E" w:rsidRPr="002345D6" w:rsidRDefault="004A5D8E" w:rsidP="004A5D8E">
      <w:pPr>
        <w:spacing w:after="120"/>
        <w:ind w:firstLine="567"/>
        <w:jc w:val="both"/>
        <w:rPr>
          <w:iCs/>
          <w:lang w:val="vi-VN"/>
        </w:rPr>
      </w:pPr>
      <w:r w:rsidRPr="002345D6">
        <w:rPr>
          <w:iCs/>
        </w:rPr>
        <w:t>d</w:t>
      </w:r>
      <w:r w:rsidRPr="002345D6">
        <w:rPr>
          <w:iCs/>
          <w:lang w:val="vi-VN"/>
        </w:rPr>
        <w:t xml:space="preserve">) Tự chịu trách nhiệm trước pháp luật về tính hợp pháp và hiệu quả của số ngoại tệ chuyển ra nước ngoài để thực hiện tự doanh đầu tư gián tiếp </w:t>
      </w:r>
      <w:r w:rsidRPr="002345D6">
        <w:rPr>
          <w:iCs/>
        </w:rPr>
        <w:t>ở</w:t>
      </w:r>
      <w:r w:rsidRPr="002345D6">
        <w:rPr>
          <w:iCs/>
          <w:lang w:val="vi-VN"/>
        </w:rPr>
        <w:t xml:space="preserve"> nước ngoài. NHNN không chịu bất cứ trách nhiệm pháp lý và tài chính nào ngoài việc xác nhận hạn mức tự doanh</w:t>
      </w:r>
      <w:r w:rsidRPr="002345D6">
        <w:rPr>
          <w:iCs/>
        </w:rPr>
        <w:t xml:space="preserve"> </w:t>
      </w:r>
      <w:r w:rsidRPr="002345D6">
        <w:rPr>
          <w:iCs/>
          <w:lang w:val="vi-VN"/>
        </w:rPr>
        <w:t xml:space="preserve">đầu tư gián tiếp ra nước ngoài cho </w:t>
      </w:r>
      <w:r w:rsidRPr="002345D6">
        <w:t>(tên tổ chức tự doanh)</w:t>
      </w:r>
      <w:r w:rsidRPr="002345D6">
        <w:rPr>
          <w:iCs/>
          <w:lang w:val="vi-VN"/>
        </w:rPr>
        <w:t xml:space="preserve"> theo các nội dung tại công văn này.</w:t>
      </w:r>
    </w:p>
    <w:p w14:paraId="78F89455" w14:textId="77777777" w:rsidR="004A5D8E" w:rsidRPr="002345D6" w:rsidRDefault="004A5D8E" w:rsidP="004A5D8E">
      <w:pPr>
        <w:spacing w:before="60" w:after="60"/>
        <w:ind w:firstLine="567"/>
        <w:jc w:val="both"/>
        <w:rPr>
          <w:lang w:val="sv-SE"/>
        </w:rPr>
      </w:pPr>
      <w:r w:rsidRPr="002345D6">
        <w:rPr>
          <w:iCs/>
        </w:rPr>
        <w:t>đ</w:t>
      </w:r>
      <w:r w:rsidRPr="002345D6">
        <w:rPr>
          <w:iCs/>
          <w:lang w:val="vi-VN"/>
        </w:rPr>
        <w:t>)</w:t>
      </w:r>
      <w:r w:rsidRPr="002345D6">
        <w:rPr>
          <w:iCs/>
        </w:rPr>
        <w:t xml:space="preserve"> Đ</w:t>
      </w:r>
      <w:r w:rsidRPr="002345D6">
        <w:t xml:space="preserve">ối với trường hợp tổ chức tự doanh là doanh nghiệp có vốn nhà nước: (tên tổ chức tự doanh) </w:t>
      </w:r>
      <w:r w:rsidRPr="002345D6">
        <w:rPr>
          <w:lang w:val="sv-SE"/>
        </w:rPr>
        <w:t>và người đại diện chủ sở hữu phần vốn nhà nước có trách nhiệm thực hiện các biện pháp kiểm soát, quản lý nhằm nâng cao hiệu quả hoạt động đầu tư gián tiếp ra nước ngoài, đảm bảo tuyệt đối an toàn đối với số vốn đầu tư gián tiếp chuyển ra nước ngoài.</w:t>
      </w:r>
    </w:p>
    <w:p w14:paraId="735F735E" w14:textId="77777777" w:rsidR="004A5D8E" w:rsidRPr="002345D6" w:rsidRDefault="004A5D8E" w:rsidP="004A5D8E">
      <w:pPr>
        <w:pStyle w:val="NormalWeb"/>
        <w:tabs>
          <w:tab w:val="left" w:pos="0"/>
        </w:tabs>
        <w:spacing w:before="0" w:beforeAutospacing="0" w:after="120" w:afterAutospacing="0"/>
        <w:ind w:firstLine="567"/>
        <w:jc w:val="both"/>
        <w:rPr>
          <w:sz w:val="28"/>
          <w:szCs w:val="28"/>
          <w:lang w:val="sv-SE"/>
        </w:rPr>
      </w:pPr>
      <w:r w:rsidRPr="002345D6">
        <w:rPr>
          <w:sz w:val="28"/>
          <w:szCs w:val="28"/>
        </w:rPr>
        <w:t>Đối với trường hợp tổ chức tự doanh không phải là doanh nghiệp có vốn nhà nước:</w:t>
      </w:r>
      <w:r w:rsidRPr="002345D6">
        <w:rPr>
          <w:iCs/>
          <w:sz w:val="28"/>
          <w:szCs w:val="28"/>
        </w:rPr>
        <w:t xml:space="preserve"> V</w:t>
      </w:r>
      <w:r w:rsidRPr="002345D6">
        <w:rPr>
          <w:sz w:val="28"/>
          <w:szCs w:val="28"/>
          <w:lang w:val="sv-SE"/>
        </w:rPr>
        <w:t xml:space="preserve">ốn đầu tư ra nước ngoài thuộc vốn chủ sở hữu của </w:t>
      </w:r>
      <w:r w:rsidRPr="002345D6">
        <w:rPr>
          <w:sz w:val="28"/>
          <w:szCs w:val="28"/>
        </w:rPr>
        <w:t>(tên tổ chức tự doanh)</w:t>
      </w:r>
      <w:r w:rsidRPr="002345D6">
        <w:rPr>
          <w:sz w:val="28"/>
          <w:szCs w:val="28"/>
          <w:lang w:val="sv-SE"/>
        </w:rPr>
        <w:t>, do đó, phải đảm bảo an toàn, hiệu quả, hạn chế rủi ro đối với số vốn đầu tư gián tiếp ra nước ngoài.</w:t>
      </w:r>
    </w:p>
    <w:p w14:paraId="2FD9CBF8" w14:textId="77777777" w:rsidR="004A5D8E" w:rsidRPr="002345D6" w:rsidRDefault="004A5D8E" w:rsidP="004A5D8E">
      <w:pPr>
        <w:spacing w:after="120"/>
        <w:ind w:firstLine="567"/>
        <w:jc w:val="both"/>
        <w:rPr>
          <w:iCs/>
          <w:lang w:val="vi-VN"/>
        </w:rPr>
      </w:pPr>
      <w:r w:rsidRPr="002345D6">
        <w:rPr>
          <w:iCs/>
        </w:rPr>
        <w:t xml:space="preserve">e) </w:t>
      </w:r>
      <w:r w:rsidRPr="002345D6">
        <w:rPr>
          <w:iCs/>
          <w:lang w:val="vi-VN"/>
        </w:rPr>
        <w:t xml:space="preserve">Tuân thủ chế độ báo cáo </w:t>
      </w:r>
      <w:proofErr w:type="gramStart"/>
      <w:r w:rsidRPr="002345D6">
        <w:rPr>
          <w:iCs/>
          <w:lang w:val="vi-VN"/>
        </w:rPr>
        <w:t>theo</w:t>
      </w:r>
      <w:proofErr w:type="gramEnd"/>
      <w:r w:rsidRPr="002345D6">
        <w:rPr>
          <w:iCs/>
          <w:lang w:val="vi-VN"/>
        </w:rPr>
        <w:t xml:space="preserve"> quy định tại </w:t>
      </w:r>
      <w:r w:rsidRPr="002345D6">
        <w:rPr>
          <w:lang w:val="vi-VN"/>
        </w:rPr>
        <w:t>Thông tư số</w:t>
      </w:r>
      <w:r w:rsidRPr="002345D6">
        <w:t xml:space="preserve"> 10</w:t>
      </w:r>
      <w:r w:rsidRPr="002345D6">
        <w:rPr>
          <w:lang w:val="vi-VN"/>
        </w:rPr>
        <w:t>/2016/TT-NHNN</w:t>
      </w:r>
      <w:r w:rsidRPr="002345D6">
        <w:t xml:space="preserve"> (đã được sửa đổi, bổ sung)</w:t>
      </w:r>
      <w:r w:rsidRPr="002345D6">
        <w:rPr>
          <w:iCs/>
          <w:lang w:val="vi-VN"/>
        </w:rPr>
        <w:t>.</w:t>
      </w:r>
    </w:p>
    <w:p w14:paraId="5172B572" w14:textId="77777777" w:rsidR="004A5D8E" w:rsidRPr="002345D6" w:rsidRDefault="004A5D8E" w:rsidP="004A5D8E">
      <w:pPr>
        <w:pStyle w:val="NormalWeb"/>
        <w:tabs>
          <w:tab w:val="left" w:pos="0"/>
        </w:tabs>
        <w:spacing w:before="0" w:beforeAutospacing="0" w:after="120" w:afterAutospacing="0"/>
        <w:ind w:firstLine="567"/>
        <w:jc w:val="both"/>
        <w:rPr>
          <w:iCs/>
          <w:sz w:val="28"/>
          <w:szCs w:val="28"/>
        </w:rPr>
      </w:pPr>
      <w:r w:rsidRPr="002345D6">
        <w:rPr>
          <w:iCs/>
          <w:sz w:val="28"/>
          <w:szCs w:val="28"/>
        </w:rPr>
        <w:t>C</w:t>
      </w:r>
      <w:r w:rsidRPr="002345D6">
        <w:rPr>
          <w:sz w:val="28"/>
          <w:szCs w:val="28"/>
          <w:lang w:val="sv-SE"/>
        </w:rPr>
        <w:t xml:space="preserve">ông văn số ... ngày ... của NHNN xác nhận đăng ký hạn mức tự doanh tạm thời cho </w:t>
      </w:r>
      <w:r w:rsidRPr="002345D6">
        <w:rPr>
          <w:sz w:val="28"/>
          <w:szCs w:val="28"/>
        </w:rPr>
        <w:t>(tên tổ chức tự doanh) hết hiệu lực kể từ ngày ký công văn này.</w:t>
      </w:r>
    </w:p>
    <w:p w14:paraId="38A7B3C7" w14:textId="77777777" w:rsidR="004A5D8E" w:rsidRPr="002345D6" w:rsidRDefault="004A5D8E" w:rsidP="004A5D8E">
      <w:pPr>
        <w:pStyle w:val="BodyTextIndent"/>
        <w:tabs>
          <w:tab w:val="left" w:pos="748"/>
        </w:tabs>
        <w:ind w:left="0" w:firstLine="567"/>
        <w:jc w:val="both"/>
        <w:rPr>
          <w:iCs/>
          <w:lang w:val="vi-VN"/>
        </w:rPr>
      </w:pPr>
      <w:r w:rsidRPr="002345D6">
        <w:rPr>
          <w:iCs/>
        </w:rPr>
        <w:t xml:space="preserve">Ngân hàng Nhà nước Việt Nam thông báo để </w:t>
      </w:r>
      <w:r w:rsidRPr="002345D6">
        <w:t>(tên tổ chức tự doanh)</w:t>
      </w:r>
      <w:r w:rsidRPr="002345D6">
        <w:rPr>
          <w:iCs/>
          <w:lang w:val="vi-VN"/>
        </w:rPr>
        <w:t xml:space="preserve"> </w:t>
      </w:r>
      <w:r w:rsidRPr="002345D6">
        <w:rPr>
          <w:iCs/>
        </w:rPr>
        <w:t>biết và thực hiện</w:t>
      </w:r>
      <w:proofErr w:type="gramStart"/>
      <w:r w:rsidRPr="002345D6">
        <w:rPr>
          <w:iCs/>
        </w:rPr>
        <w:t>.</w:t>
      </w:r>
      <w:r w:rsidRPr="002345D6">
        <w:rPr>
          <w:iCs/>
          <w:lang w:val="vi-VN"/>
        </w:rPr>
        <w:t>/</w:t>
      </w:r>
      <w:proofErr w:type="gramEnd"/>
      <w:r w:rsidRPr="002345D6">
        <w:rPr>
          <w:iCs/>
          <w:lang w:val="vi-VN"/>
        </w:rPr>
        <w:t>.</w:t>
      </w:r>
    </w:p>
    <w:p w14:paraId="14A89936" w14:textId="77777777" w:rsidR="004A5D8E" w:rsidRPr="002345D6" w:rsidRDefault="004A5D8E" w:rsidP="004A5D8E">
      <w:pPr>
        <w:pStyle w:val="BodyTextIndent"/>
        <w:tabs>
          <w:tab w:val="left" w:pos="748"/>
        </w:tabs>
        <w:ind w:firstLine="709"/>
        <w:rPr>
          <w:lang w:val="fr-FR"/>
        </w:rPr>
      </w:pPr>
    </w:p>
    <w:tbl>
      <w:tblPr>
        <w:tblW w:w="0" w:type="auto"/>
        <w:tblLook w:val="04A0" w:firstRow="1" w:lastRow="0" w:firstColumn="1" w:lastColumn="0" w:noHBand="0" w:noVBand="1"/>
      </w:tblPr>
      <w:tblGrid>
        <w:gridCol w:w="3481"/>
        <w:gridCol w:w="5591"/>
      </w:tblGrid>
      <w:tr w:rsidR="004A5D8E" w:rsidRPr="002345D6" w14:paraId="29B8B56F" w14:textId="77777777" w:rsidTr="004A5D8E">
        <w:tc>
          <w:tcPr>
            <w:tcW w:w="3481" w:type="dxa"/>
            <w:shd w:val="clear" w:color="auto" w:fill="auto"/>
          </w:tcPr>
          <w:p w14:paraId="230A5DC6" w14:textId="77777777" w:rsidR="004A5D8E" w:rsidRPr="000679FD" w:rsidRDefault="004A5D8E" w:rsidP="004E75C9">
            <w:pPr>
              <w:widowControl w:val="0"/>
              <w:autoSpaceDE w:val="0"/>
              <w:autoSpaceDN w:val="0"/>
              <w:adjustRightInd w:val="0"/>
              <w:ind w:right="-28"/>
              <w:jc w:val="both"/>
              <w:rPr>
                <w:b/>
                <w:i/>
                <w:sz w:val="24"/>
                <w:szCs w:val="24"/>
                <w:lang w:val="fr-FR"/>
              </w:rPr>
            </w:pPr>
            <w:r w:rsidRPr="000679FD">
              <w:rPr>
                <w:b/>
                <w:i/>
                <w:sz w:val="24"/>
                <w:szCs w:val="24"/>
                <w:lang w:val="fr-FR"/>
              </w:rPr>
              <w:t>Nơi nhận</w:t>
            </w:r>
            <w:r w:rsidRPr="000679FD">
              <w:rPr>
                <w:i/>
                <w:sz w:val="24"/>
                <w:szCs w:val="24"/>
                <w:lang w:val="fr-FR"/>
              </w:rPr>
              <w:t xml:space="preserve">:                                                 </w:t>
            </w:r>
          </w:p>
          <w:p w14:paraId="5FBC2E66" w14:textId="77777777" w:rsidR="004A5D8E" w:rsidRPr="000679FD" w:rsidRDefault="004A5D8E" w:rsidP="004E75C9">
            <w:pPr>
              <w:widowControl w:val="0"/>
              <w:tabs>
                <w:tab w:val="left" w:pos="6555"/>
              </w:tabs>
              <w:autoSpaceDE w:val="0"/>
              <w:autoSpaceDN w:val="0"/>
              <w:adjustRightInd w:val="0"/>
              <w:ind w:right="-28"/>
              <w:jc w:val="both"/>
              <w:rPr>
                <w:sz w:val="24"/>
                <w:szCs w:val="24"/>
                <w:lang w:val="fr-FR"/>
              </w:rPr>
            </w:pPr>
            <w:r w:rsidRPr="000679FD">
              <w:rPr>
                <w:sz w:val="24"/>
                <w:szCs w:val="24"/>
                <w:lang w:val="fr-FR"/>
              </w:rPr>
              <w:t>- …</w:t>
            </w:r>
          </w:p>
          <w:p w14:paraId="514CE51B" w14:textId="77777777" w:rsidR="004A5D8E" w:rsidRPr="002345D6" w:rsidRDefault="004A5D8E" w:rsidP="004E75C9">
            <w:pPr>
              <w:ind w:right="-28"/>
              <w:jc w:val="both"/>
            </w:pP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t xml:space="preserve">     </w:t>
            </w:r>
            <w:r w:rsidRPr="002345D6">
              <w:rPr>
                <w:b/>
                <w:lang w:val="fr-FR"/>
              </w:rPr>
              <w:t xml:space="preserve">    </w:t>
            </w:r>
            <w:r w:rsidRPr="002345D6">
              <w:rPr>
                <w:b/>
                <w:lang w:val="fr-FR"/>
              </w:rPr>
              <w:tab/>
            </w:r>
            <w:r w:rsidRPr="002345D6">
              <w:rPr>
                <w:b/>
                <w:lang w:val="fr-FR"/>
              </w:rPr>
              <w:tab/>
            </w:r>
          </w:p>
        </w:tc>
        <w:tc>
          <w:tcPr>
            <w:tcW w:w="5591" w:type="dxa"/>
            <w:shd w:val="clear" w:color="auto" w:fill="auto"/>
          </w:tcPr>
          <w:p w14:paraId="0DFE25C9" w14:textId="77777777" w:rsidR="004A5D8E" w:rsidRPr="002345D6" w:rsidRDefault="004A5D8E" w:rsidP="004E75C9">
            <w:pPr>
              <w:ind w:right="-28"/>
              <w:jc w:val="center"/>
              <w:rPr>
                <w:b/>
                <w:sz w:val="26"/>
                <w:szCs w:val="26"/>
                <w:lang w:val="fr-FR"/>
              </w:rPr>
            </w:pPr>
            <w:r w:rsidRPr="002345D6">
              <w:rPr>
                <w:b/>
                <w:sz w:val="26"/>
                <w:szCs w:val="26"/>
                <w:lang w:val="fr-FR"/>
              </w:rPr>
              <w:t>TL. THỐNG ĐỐC</w:t>
            </w:r>
          </w:p>
          <w:p w14:paraId="69FC55DA" w14:textId="77777777" w:rsidR="004A5D8E" w:rsidRPr="002345D6" w:rsidRDefault="004A5D8E" w:rsidP="004E75C9">
            <w:pPr>
              <w:ind w:right="-28"/>
              <w:jc w:val="center"/>
              <w:rPr>
                <w:b/>
                <w:sz w:val="26"/>
                <w:szCs w:val="26"/>
                <w:lang w:val="fr-FR"/>
              </w:rPr>
            </w:pPr>
            <w:r w:rsidRPr="002345D6">
              <w:rPr>
                <w:b/>
                <w:sz w:val="26"/>
                <w:szCs w:val="26"/>
                <w:lang w:val="fr-FR"/>
              </w:rPr>
              <w:t>VỤ TRƯỞNG VỤ QUẢN LÝ NGOẠI HỐI</w:t>
            </w:r>
          </w:p>
          <w:p w14:paraId="10767120" w14:textId="77777777" w:rsidR="004A5D8E" w:rsidRPr="002345D6" w:rsidRDefault="004A5D8E" w:rsidP="004E75C9">
            <w:pPr>
              <w:ind w:right="-28"/>
              <w:jc w:val="center"/>
              <w:rPr>
                <w:b/>
                <w:lang w:val="fr-FR"/>
              </w:rPr>
            </w:pPr>
          </w:p>
          <w:p w14:paraId="2ADEA5CE" w14:textId="77777777" w:rsidR="004A5D8E" w:rsidRPr="002345D6" w:rsidRDefault="004A5D8E" w:rsidP="004E75C9">
            <w:pPr>
              <w:ind w:right="-28"/>
              <w:jc w:val="center"/>
              <w:rPr>
                <w:b/>
                <w:lang w:val="fr-FR"/>
              </w:rPr>
            </w:pPr>
          </w:p>
          <w:p w14:paraId="3A8B86C2" w14:textId="77777777" w:rsidR="004A5D8E" w:rsidRPr="002345D6" w:rsidRDefault="004A5D8E" w:rsidP="004E75C9">
            <w:pPr>
              <w:ind w:right="-28"/>
              <w:jc w:val="center"/>
              <w:rPr>
                <w:b/>
                <w:lang w:val="fr-FR"/>
              </w:rPr>
            </w:pPr>
          </w:p>
          <w:p w14:paraId="15BD9FCA" w14:textId="77777777" w:rsidR="004A5D8E" w:rsidRPr="002345D6" w:rsidRDefault="004A5D8E" w:rsidP="004E75C9">
            <w:pPr>
              <w:ind w:right="-28"/>
              <w:jc w:val="center"/>
              <w:rPr>
                <w:b/>
                <w:lang w:val="fr-FR"/>
              </w:rPr>
            </w:pPr>
          </w:p>
          <w:p w14:paraId="26A7BDA9" w14:textId="77777777" w:rsidR="004A5D8E" w:rsidRPr="002345D6" w:rsidRDefault="004A5D8E" w:rsidP="004E75C9">
            <w:pPr>
              <w:ind w:right="-28"/>
              <w:jc w:val="center"/>
              <w:rPr>
                <w:b/>
                <w:lang w:val="fr-FR"/>
              </w:rPr>
            </w:pPr>
          </w:p>
          <w:p w14:paraId="0C23B57E" w14:textId="77777777" w:rsidR="004A5D8E" w:rsidRPr="002345D6" w:rsidRDefault="004A5D8E" w:rsidP="004E75C9">
            <w:pPr>
              <w:ind w:right="-28"/>
              <w:jc w:val="center"/>
              <w:rPr>
                <w:b/>
                <w:lang w:val="fr-FR"/>
              </w:rPr>
            </w:pPr>
          </w:p>
          <w:p w14:paraId="50F665FC" w14:textId="77777777" w:rsidR="004A5D8E" w:rsidRPr="002345D6" w:rsidRDefault="004A5D8E" w:rsidP="004E75C9">
            <w:pPr>
              <w:ind w:right="-28"/>
              <w:jc w:val="center"/>
              <w:rPr>
                <w:b/>
                <w:lang w:val="fr-FR"/>
              </w:rPr>
            </w:pPr>
          </w:p>
          <w:p w14:paraId="17B34BC4" w14:textId="77777777" w:rsidR="004A5D8E" w:rsidRPr="002345D6" w:rsidRDefault="004A5D8E" w:rsidP="004E75C9">
            <w:pPr>
              <w:ind w:right="-28"/>
              <w:jc w:val="center"/>
              <w:rPr>
                <w:b/>
                <w:lang w:val="fr-FR"/>
              </w:rPr>
            </w:pPr>
          </w:p>
          <w:p w14:paraId="546E622A" w14:textId="77777777" w:rsidR="004A5D8E" w:rsidRPr="002345D6" w:rsidRDefault="004A5D8E" w:rsidP="004E75C9">
            <w:pPr>
              <w:ind w:right="-28"/>
              <w:jc w:val="center"/>
              <w:rPr>
                <w:sz w:val="26"/>
                <w:szCs w:val="26"/>
              </w:rPr>
            </w:pPr>
          </w:p>
        </w:tc>
      </w:tr>
    </w:tbl>
    <w:p w14:paraId="2E374451" w14:textId="77777777" w:rsidR="004A5D8E" w:rsidRPr="002345D6" w:rsidRDefault="004A5D8E" w:rsidP="004A5D8E">
      <w:pPr>
        <w:jc w:val="center"/>
        <w:rPr>
          <w:b/>
        </w:rPr>
      </w:pPr>
      <w:r w:rsidRPr="002345D6">
        <w:rPr>
          <w:b/>
        </w:rPr>
        <w:lastRenderedPageBreak/>
        <w:t>PHỤ LỤC</w:t>
      </w:r>
      <w:r>
        <w:rPr>
          <w:b/>
        </w:rPr>
        <w:t xml:space="preserve"> SỐ</w:t>
      </w:r>
      <w:r w:rsidRPr="002345D6">
        <w:rPr>
          <w:b/>
        </w:rPr>
        <w:t xml:space="preserve"> 18</w:t>
      </w:r>
    </w:p>
    <w:p w14:paraId="1944A3A1" w14:textId="77777777" w:rsidR="004A5D8E" w:rsidRPr="002345D6" w:rsidRDefault="004A5D8E" w:rsidP="004A5D8E">
      <w:pPr>
        <w:spacing w:before="120" w:after="280" w:afterAutospacing="1"/>
        <w:jc w:val="center"/>
        <w:rPr>
          <w:lang w:val="vi-VN"/>
        </w:rPr>
      </w:pPr>
      <w:r w:rsidRPr="002345D6">
        <w:rPr>
          <w:i/>
          <w:iCs/>
          <w:lang w:val="vi-VN"/>
        </w:rPr>
        <w:t>(kèm theo Thông tư số …./2024/TT-NHNN ngày …. tháng …. năm 2024            của</w:t>
      </w:r>
      <w:r w:rsidRPr="002345D6">
        <w:rPr>
          <w:i/>
          <w:iCs/>
        </w:rPr>
        <w:t xml:space="preserve"> Thống đốc</w:t>
      </w:r>
      <w:r w:rsidRPr="002345D6">
        <w:rPr>
          <w:i/>
          <w:iCs/>
          <w:lang w:val="vi-VN"/>
        </w:rPr>
        <w:t xml:space="preserve"> Ngân hàng </w:t>
      </w:r>
      <w:r w:rsidRPr="002345D6">
        <w:rPr>
          <w:i/>
          <w:iCs/>
        </w:rPr>
        <w:t>N</w:t>
      </w:r>
      <w:r w:rsidRPr="002345D6">
        <w:rPr>
          <w:i/>
          <w:iCs/>
          <w:lang w:val="vi-VN"/>
        </w:rPr>
        <w:t>hà nước</w:t>
      </w:r>
      <w:r w:rsidRPr="002345D6">
        <w:rPr>
          <w:i/>
          <w:iCs/>
        </w:rPr>
        <w:t xml:space="preserve"> Việt Nam</w:t>
      </w:r>
      <w:r w:rsidRPr="002345D6">
        <w:rPr>
          <w:i/>
          <w:iCs/>
          <w:lang w:val="vi-VN"/>
        </w:rPr>
        <w:t>)</w:t>
      </w:r>
    </w:p>
    <w:tbl>
      <w:tblPr>
        <w:tblpPr w:leftFromText="180" w:rightFromText="180" w:vertAnchor="text" w:horzAnchor="margin" w:tblpX="-142" w:tblpY="52"/>
        <w:tblW w:w="9781" w:type="dxa"/>
        <w:tblLook w:val="04A0" w:firstRow="1" w:lastRow="0" w:firstColumn="1" w:lastColumn="0" w:noHBand="0" w:noVBand="1"/>
      </w:tblPr>
      <w:tblGrid>
        <w:gridCol w:w="4018"/>
        <w:gridCol w:w="5763"/>
      </w:tblGrid>
      <w:tr w:rsidR="004A5D8E" w:rsidRPr="002345D6" w14:paraId="47CE7758" w14:textId="77777777" w:rsidTr="004E75C9">
        <w:trPr>
          <w:trHeight w:val="1755"/>
        </w:trPr>
        <w:tc>
          <w:tcPr>
            <w:tcW w:w="4018" w:type="dxa"/>
            <w:shd w:val="clear" w:color="auto" w:fill="auto"/>
          </w:tcPr>
          <w:p w14:paraId="794626E9" w14:textId="77777777" w:rsidR="004A5D8E" w:rsidRPr="009F0C58" w:rsidRDefault="004A5D8E" w:rsidP="004E75C9">
            <w:pPr>
              <w:ind w:right="-28"/>
              <w:rPr>
                <w:b/>
                <w:sz w:val="26"/>
                <w:szCs w:val="26"/>
                <w:lang w:val="fr-FR"/>
              </w:rPr>
            </w:pPr>
            <w:r w:rsidRPr="009F0C58">
              <w:rPr>
                <w:b/>
                <w:sz w:val="26"/>
                <w:szCs w:val="26"/>
                <w:lang w:val="fr-FR"/>
              </w:rPr>
              <w:t>NGÂN HÀNG NHÀ NƯỚC</w:t>
            </w:r>
          </w:p>
          <w:p w14:paraId="134FA72B" w14:textId="77777777" w:rsidR="004A5D8E" w:rsidRPr="009F0C58" w:rsidRDefault="004A5D8E" w:rsidP="004E75C9">
            <w:pPr>
              <w:ind w:right="-28"/>
              <w:rPr>
                <w:sz w:val="26"/>
                <w:szCs w:val="26"/>
                <w:lang w:val="fr-FR"/>
              </w:rPr>
            </w:pPr>
            <w:r w:rsidRPr="009F0C58">
              <w:rPr>
                <w:b/>
                <w:sz w:val="26"/>
                <w:szCs w:val="26"/>
                <w:lang w:val="fr-FR"/>
              </w:rPr>
              <w:t xml:space="preserve">            VIỆT NAM</w:t>
            </w:r>
            <w:r w:rsidRPr="009F0C58">
              <w:rPr>
                <w:sz w:val="26"/>
                <w:szCs w:val="26"/>
                <w:lang w:val="fr-FR"/>
              </w:rPr>
              <w:t xml:space="preserve"> </w:t>
            </w:r>
          </w:p>
          <w:p w14:paraId="71CCCD19" w14:textId="77777777" w:rsidR="004A5D8E" w:rsidRPr="002345D6" w:rsidRDefault="004A5D8E" w:rsidP="004E75C9">
            <w:pPr>
              <w:widowControl w:val="0"/>
              <w:autoSpaceDE w:val="0"/>
              <w:autoSpaceDN w:val="0"/>
              <w:adjustRightInd w:val="0"/>
              <w:ind w:right="-1014"/>
              <w:rPr>
                <w:lang w:val="fr-FR"/>
              </w:rPr>
            </w:pPr>
            <w:r w:rsidRPr="002345D6">
              <w:rPr>
                <w:noProof/>
              </w:rPr>
              <mc:AlternateContent>
                <mc:Choice Requires="wps">
                  <w:drawing>
                    <wp:anchor distT="4294967295" distB="4294967295" distL="114300" distR="114300" simplePos="0" relativeHeight="251673600" behindDoc="0" locked="0" layoutInCell="1" allowOverlap="1" wp14:anchorId="6E203224" wp14:editId="6430738E">
                      <wp:simplePos x="0" y="0"/>
                      <wp:positionH relativeFrom="column">
                        <wp:posOffset>552673</wp:posOffset>
                      </wp:positionH>
                      <wp:positionV relativeFrom="paragraph">
                        <wp:posOffset>45085</wp:posOffset>
                      </wp:positionV>
                      <wp:extent cx="723265" cy="0"/>
                      <wp:effectExtent l="0" t="0" r="1968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56089" id="AutoShape 2" o:spid="_x0000_s1026" type="#_x0000_t32" style="position:absolute;margin-left:43.5pt;margin-top:3.55pt;width:56.9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IHQIAADo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hJEkP&#10;LXo+OBUio9SXZ9A2B6tS7oxPkJ7kq35R9LtFUpUtkQ0Pxm9nDb6J94jeufiL1RBkP3xWDGwI4Ida&#10;nWrTe0ioAjqFlpxvLeEnhyg8PqYP6XyGER1VEclHP22s+8RVj7xQYOsMEU3rSiUl9F2ZJEQhxxfr&#10;PCuSjw4+qFRb0XWh/Z1EQ4GXs3QWHKzqBPNKb2ZNsy87g47ED1D4QoqguTcz6iBZAGs5YZur7Ijo&#10;LjIE76THg7yAzlW6TMiPZbzcLDaLbJKl880ki6tq8rwts8l8mzzOqoeqLKvkp6eWZHkrGOPSsxun&#10;Ncn+bhque3OZs9u83soQvUcP9QKy4z+QDo31vbxMxV6x886MDYcBDcbXZfIbcH8H+X7l178AAAD/&#10;/wMAUEsDBBQABgAIAAAAIQAYHN8h2gAAAAYBAAAPAAAAZHJzL2Rvd25yZXYueG1sTI9BS8NAFITv&#10;gv9heYIXsZsUtG3MphTBg0fbgtfX7DNJm30bspsm9tf79GKPwwwz3+TrybXqTH1oPBtIZwko4tLb&#10;hisD+93b4xJUiMgWW89k4JsCrIvbmxwz60f+oPM2VkpKOGRooI6xy7QOZU0Ow8x3xOJ9+d5hFNlX&#10;2vY4Srlr9TxJnrXDhmWhxo5eaypP28EZoDA8pclm5ar9+2V8+JxfjmO3M+b+btq8gIo0xf8w/OIL&#10;OhTCdPAD26BaA8uFXIkGFikosWVsBerwp3WR62v84gcAAP//AwBQSwECLQAUAAYACAAAACEAtoM4&#10;kv4AAADhAQAAEwAAAAAAAAAAAAAAAAAAAAAAW0NvbnRlbnRfVHlwZXNdLnhtbFBLAQItABQABgAI&#10;AAAAIQA4/SH/1gAAAJQBAAALAAAAAAAAAAAAAAAAAC8BAABfcmVscy8ucmVsc1BLAQItABQABgAI&#10;AAAAIQDC/EuIHQIAADoEAAAOAAAAAAAAAAAAAAAAAC4CAABkcnMvZTJvRG9jLnhtbFBLAQItABQA&#10;BgAIAAAAIQAYHN8h2gAAAAYBAAAPAAAAAAAAAAAAAAAAAHcEAABkcnMvZG93bnJldi54bWxQSwUG&#10;AAAAAAQABADzAAAAfgUAAAAA&#10;"/>
                  </w:pict>
                </mc:Fallback>
              </mc:AlternateContent>
            </w:r>
          </w:p>
          <w:p w14:paraId="58E525ED" w14:textId="77777777" w:rsidR="004A5D8E" w:rsidRPr="002345D6" w:rsidRDefault="004A5D8E" w:rsidP="004E75C9">
            <w:pPr>
              <w:widowControl w:val="0"/>
              <w:autoSpaceDE w:val="0"/>
              <w:autoSpaceDN w:val="0"/>
              <w:adjustRightInd w:val="0"/>
              <w:spacing w:after="120"/>
              <w:ind w:right="-1015"/>
              <w:rPr>
                <w:sz w:val="26"/>
                <w:szCs w:val="26"/>
                <w:lang w:val="fr-FR"/>
              </w:rPr>
            </w:pPr>
            <w:r w:rsidRPr="002345D6">
              <w:rPr>
                <w:sz w:val="26"/>
                <w:szCs w:val="26"/>
                <w:lang w:val="fr-FR"/>
              </w:rPr>
              <w:t xml:space="preserve">     Số: ……………..</w:t>
            </w:r>
          </w:p>
          <w:p w14:paraId="69ECDA06" w14:textId="77777777" w:rsidR="004A5D8E" w:rsidRPr="00950891" w:rsidRDefault="004A5D8E" w:rsidP="004E75C9">
            <w:pPr>
              <w:keepNext/>
              <w:tabs>
                <w:tab w:val="left" w:pos="2869"/>
              </w:tabs>
              <w:ind w:right="933"/>
              <w:jc w:val="center"/>
              <w:rPr>
                <w:sz w:val="24"/>
                <w:szCs w:val="24"/>
                <w:lang w:val="fr-FR"/>
              </w:rPr>
            </w:pPr>
            <w:r w:rsidRPr="00950891">
              <w:rPr>
                <w:sz w:val="24"/>
                <w:szCs w:val="24"/>
                <w:lang w:val="fr-FR"/>
              </w:rPr>
              <w:t xml:space="preserve">V/v </w:t>
            </w:r>
            <w:r w:rsidRPr="00950891">
              <w:rPr>
                <w:iCs/>
                <w:sz w:val="24"/>
                <w:szCs w:val="24"/>
              </w:rPr>
              <w:t xml:space="preserve">xác nhận đăng ký </w:t>
            </w:r>
            <w:r w:rsidRPr="00950891">
              <w:rPr>
                <w:iCs/>
                <w:sz w:val="24"/>
                <w:szCs w:val="24"/>
                <w:lang w:val="vi-VN"/>
              </w:rPr>
              <w:t>hạn mức tự doanh</w:t>
            </w:r>
            <w:r w:rsidRPr="00950891">
              <w:rPr>
                <w:iCs/>
                <w:sz w:val="24"/>
                <w:szCs w:val="24"/>
              </w:rPr>
              <w:t xml:space="preserve"> tạm thời</w:t>
            </w:r>
            <w:r w:rsidRPr="00950891">
              <w:rPr>
                <w:iCs/>
                <w:sz w:val="24"/>
                <w:szCs w:val="24"/>
                <w:lang w:val="vi-VN"/>
              </w:rPr>
              <w:t xml:space="preserve"> đầu tư gián tiếp ra nước ngoài</w:t>
            </w:r>
          </w:p>
        </w:tc>
        <w:tc>
          <w:tcPr>
            <w:tcW w:w="5763" w:type="dxa"/>
            <w:shd w:val="clear" w:color="auto" w:fill="auto"/>
          </w:tcPr>
          <w:p w14:paraId="3E750BB8" w14:textId="77777777" w:rsidR="004A5D8E" w:rsidRPr="009F0C58" w:rsidRDefault="004A5D8E" w:rsidP="004E75C9">
            <w:pPr>
              <w:ind w:right="-28"/>
              <w:jc w:val="center"/>
              <w:rPr>
                <w:b/>
                <w:sz w:val="26"/>
                <w:szCs w:val="26"/>
                <w:lang w:val="fr-FR"/>
              </w:rPr>
            </w:pPr>
            <w:r w:rsidRPr="009F0C58">
              <w:rPr>
                <w:b/>
                <w:sz w:val="26"/>
                <w:szCs w:val="26"/>
                <w:lang w:val="fr-FR"/>
              </w:rPr>
              <w:t>CỘNG HOÀ XÃ HỘI CHỦ NGHĨA VIỆT NAM</w:t>
            </w:r>
          </w:p>
          <w:p w14:paraId="2B4F6F22" w14:textId="77777777" w:rsidR="004A5D8E" w:rsidRPr="002345D6" w:rsidRDefault="004A5D8E" w:rsidP="004E75C9">
            <w:pPr>
              <w:ind w:right="-28"/>
              <w:jc w:val="center"/>
              <w:rPr>
                <w:i/>
                <w:sz w:val="26"/>
                <w:szCs w:val="26"/>
                <w:lang w:val="fr-FR"/>
              </w:rPr>
            </w:pPr>
            <w:r w:rsidRPr="002345D6">
              <w:rPr>
                <w:b/>
                <w:lang w:val="fr-FR"/>
              </w:rPr>
              <w:t xml:space="preserve"> </w:t>
            </w:r>
            <w:r w:rsidRPr="002345D6">
              <w:rPr>
                <w:b/>
                <w:sz w:val="26"/>
                <w:szCs w:val="26"/>
                <w:lang w:val="fr-FR"/>
              </w:rPr>
              <w:t>Độc lập - Tự do - Hạnh phúc</w:t>
            </w:r>
          </w:p>
          <w:p w14:paraId="2167244D" w14:textId="77777777" w:rsidR="004A5D8E" w:rsidRPr="002345D6" w:rsidRDefault="004A5D8E" w:rsidP="004E75C9">
            <w:pPr>
              <w:ind w:right="-28"/>
              <w:jc w:val="center"/>
              <w:rPr>
                <w:i/>
                <w:lang w:val="fr-FR"/>
              </w:rPr>
            </w:pPr>
            <w:r w:rsidRPr="002345D6">
              <w:rPr>
                <w:noProof/>
              </w:rPr>
              <mc:AlternateContent>
                <mc:Choice Requires="wps">
                  <w:drawing>
                    <wp:anchor distT="4294967295" distB="4294967295" distL="114300" distR="114300" simplePos="0" relativeHeight="251674624" behindDoc="0" locked="0" layoutInCell="1" allowOverlap="1" wp14:anchorId="31CDFEC1" wp14:editId="46B308BB">
                      <wp:simplePos x="0" y="0"/>
                      <wp:positionH relativeFrom="column">
                        <wp:posOffset>802228</wp:posOffset>
                      </wp:positionH>
                      <wp:positionV relativeFrom="paragraph">
                        <wp:posOffset>45085</wp:posOffset>
                      </wp:positionV>
                      <wp:extent cx="1962366" cy="0"/>
                      <wp:effectExtent l="0" t="0" r="1905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3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CF1F3" id="AutoShape 3" o:spid="_x0000_s1026" type="#_x0000_t32" style="position:absolute;margin-left:63.15pt;margin-top:3.55pt;width:154.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UHg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hUYhJKk&#10;B4meDk6FymjmxzNom0NUKXfGN0hP8lU/K/rdIqnKlsiGh+C3s4bcxGdE71L8xWoosh++KAYxBPDD&#10;rE616T0kTAGdgiTnmyT85BCFj8kym86yDCM6+iKSj4naWPeZqx55o8DWGSKa1pVKShBemSSUIcdn&#10;6zwtko8JvqpUW9F1Qf9OoqHAy/l0HhKs6gTzTh9mTbMvO4OOxG9Q+IUewXMfZtRBsgDWcsI2V9sR&#10;0V1sKN5JjweNAZ2rdVmRH8t4uVlsFukknWabSRpX1eRpW6aTbJt8mlezqiyr5KenlqR5Kxjj0rMb&#10;1zVJ/24drg/nsmi3hb2NIXqPHuYFZMf/QDoo68W8rMVesfPOjIrDhobg62vyT+D+Dvb9m1//AgAA&#10;//8DAFBLAwQUAAYACAAAACEAbvG7DtoAAAAHAQAADwAAAGRycy9kb3ducmV2LnhtbEyOwU7CQBRF&#10;9yb8w+SRuDEybRHE2ikhJixcCiRuh86jrXbeNJ0pLXy9Tze4PLk3955sPdpGnLHztSMF8SwCgVQ4&#10;U1Op4LDfPq5A+KDJ6MYRKrigh3U+uct0atxAH3jehVLwCPlUK6hCaFMpfVGh1X7mWiTOTq6zOjB2&#10;pTSdHnjcNjKJoqW0uiZ+qHSLbxUW37veKkDfL+Jo82LLw/t1ePhMrl9Du1fqfjpuXkEEHMOtDL/6&#10;rA45Ox1dT8aLhjlZzrmq4DkGwfnTfMF8/GOZZ/K/f/4DAAD//wMAUEsBAi0AFAAGAAgAAAAhALaD&#10;OJL+AAAA4QEAABMAAAAAAAAAAAAAAAAAAAAAAFtDb250ZW50X1R5cGVzXS54bWxQSwECLQAUAAYA&#10;CAAAACEAOP0h/9YAAACUAQAACwAAAAAAAAAAAAAAAAAvAQAAX3JlbHMvLnJlbHNQSwECLQAUAAYA&#10;CAAAACEAFck/1B4CAAA7BAAADgAAAAAAAAAAAAAAAAAuAgAAZHJzL2Uyb0RvYy54bWxQSwECLQAU&#10;AAYACAAAACEAbvG7DtoAAAAHAQAADwAAAAAAAAAAAAAAAAB4BAAAZHJzL2Rvd25yZXYueG1sUEsF&#10;BgAAAAAEAAQA8wAAAH8FAAAAAA==&#10;"/>
                  </w:pict>
                </mc:Fallback>
              </mc:AlternateContent>
            </w:r>
          </w:p>
          <w:p w14:paraId="0CE85340" w14:textId="77777777" w:rsidR="004A5D8E" w:rsidRPr="002345D6" w:rsidRDefault="004A5D8E" w:rsidP="004E75C9">
            <w:pPr>
              <w:ind w:right="-28"/>
              <w:jc w:val="center"/>
              <w:rPr>
                <w:sz w:val="26"/>
                <w:szCs w:val="26"/>
                <w:lang w:val="fr-FR"/>
              </w:rPr>
            </w:pPr>
            <w:r w:rsidRPr="002345D6">
              <w:rPr>
                <w:i/>
                <w:sz w:val="26"/>
                <w:szCs w:val="26"/>
                <w:lang w:val="fr-FR"/>
              </w:rPr>
              <w:t xml:space="preserve">          ……, ngày … tháng … năm …</w:t>
            </w:r>
          </w:p>
        </w:tc>
      </w:tr>
    </w:tbl>
    <w:p w14:paraId="56C5548B" w14:textId="77777777" w:rsidR="004A5D8E" w:rsidRPr="002345D6" w:rsidRDefault="004A5D8E" w:rsidP="004A5D8E">
      <w:pPr>
        <w:widowControl w:val="0"/>
        <w:autoSpaceDE w:val="0"/>
        <w:autoSpaceDN w:val="0"/>
        <w:adjustRightInd w:val="0"/>
        <w:ind w:left="-280" w:right="-1014"/>
        <w:jc w:val="both"/>
        <w:rPr>
          <w:lang w:val="fr-FR"/>
        </w:rPr>
      </w:pPr>
      <w:r w:rsidRPr="002345D6">
        <w:rPr>
          <w:b/>
          <w:lang w:val="fr-FR"/>
        </w:rPr>
        <w:t xml:space="preserve">                                          </w:t>
      </w:r>
      <w:r w:rsidRPr="002345D6">
        <w:rPr>
          <w:b/>
          <w:lang w:val="fr-FR"/>
        </w:rPr>
        <w:tab/>
      </w:r>
      <w:r w:rsidRPr="002345D6">
        <w:rPr>
          <w:b/>
          <w:lang w:val="fr-FR"/>
        </w:rPr>
        <w:tab/>
      </w:r>
      <w:r w:rsidRPr="002345D6">
        <w:rPr>
          <w:b/>
          <w:lang w:val="fr-FR"/>
        </w:rPr>
        <w:tab/>
        <w:t xml:space="preserve">                 </w:t>
      </w:r>
      <w:r w:rsidRPr="002345D6">
        <w:rPr>
          <w:lang w:val="fr-FR"/>
        </w:rPr>
        <w:t xml:space="preserve">    </w:t>
      </w:r>
    </w:p>
    <w:p w14:paraId="6B492FB6" w14:textId="77777777" w:rsidR="004A5D8E" w:rsidRPr="002345D6" w:rsidRDefault="004A5D8E" w:rsidP="004A5D8E">
      <w:pPr>
        <w:tabs>
          <w:tab w:val="left" w:pos="0"/>
        </w:tabs>
        <w:ind w:right="-1014"/>
        <w:jc w:val="both"/>
        <w:rPr>
          <w:lang w:val="fr-FR"/>
        </w:rPr>
      </w:pPr>
    </w:p>
    <w:p w14:paraId="71B84370" w14:textId="77777777" w:rsidR="004A5D8E" w:rsidRPr="002345D6" w:rsidRDefault="004A5D8E" w:rsidP="004A5D8E">
      <w:pPr>
        <w:tabs>
          <w:tab w:val="left" w:pos="0"/>
        </w:tabs>
        <w:jc w:val="center"/>
        <w:rPr>
          <w:lang w:val="fr-FR"/>
        </w:rPr>
      </w:pPr>
      <w:r w:rsidRPr="002345D6">
        <w:rPr>
          <w:lang w:val="fr-FR"/>
        </w:rPr>
        <w:t xml:space="preserve">Kính gửi: </w:t>
      </w:r>
      <w:r w:rsidRPr="002345D6">
        <w:t>…………………………………….</w:t>
      </w:r>
    </w:p>
    <w:p w14:paraId="4500164D" w14:textId="77777777" w:rsidR="004A5D8E" w:rsidRPr="002345D6" w:rsidRDefault="004A5D8E" w:rsidP="004A5D8E">
      <w:pPr>
        <w:spacing w:after="240"/>
        <w:ind w:right="-28"/>
        <w:jc w:val="center"/>
        <w:rPr>
          <w:lang w:val="fr-FR"/>
        </w:rPr>
      </w:pPr>
    </w:p>
    <w:p w14:paraId="2F645021" w14:textId="77777777" w:rsidR="004A5D8E" w:rsidRPr="002345D6" w:rsidRDefault="004A5D8E" w:rsidP="004A5D8E">
      <w:pPr>
        <w:pStyle w:val="NormalWeb"/>
        <w:spacing w:before="60" w:beforeAutospacing="0" w:after="120" w:afterAutospacing="0" w:line="254" w:lineRule="auto"/>
        <w:ind w:firstLine="567"/>
        <w:jc w:val="both"/>
        <w:rPr>
          <w:sz w:val="28"/>
          <w:szCs w:val="28"/>
          <w:lang w:val="vi-VN"/>
        </w:rPr>
      </w:pPr>
      <w:r w:rsidRPr="002345D6">
        <w:rPr>
          <w:sz w:val="28"/>
          <w:szCs w:val="28"/>
          <w:lang w:val="vi-VN"/>
        </w:rPr>
        <w:t>Trả lời đề nghị của</w:t>
      </w:r>
      <w:r w:rsidRPr="002345D6">
        <w:rPr>
          <w:sz w:val="28"/>
          <w:szCs w:val="28"/>
        </w:rPr>
        <w:t xml:space="preserve"> ……</w:t>
      </w:r>
      <w:r>
        <w:rPr>
          <w:sz w:val="28"/>
          <w:szCs w:val="28"/>
        </w:rPr>
        <w:t>……..</w:t>
      </w:r>
      <w:r w:rsidRPr="002345D6">
        <w:rPr>
          <w:sz w:val="28"/>
          <w:szCs w:val="28"/>
        </w:rPr>
        <w:t xml:space="preserve"> (</w:t>
      </w:r>
      <w:proofErr w:type="gramStart"/>
      <w:r w:rsidRPr="002345D6">
        <w:rPr>
          <w:sz w:val="28"/>
          <w:szCs w:val="28"/>
        </w:rPr>
        <w:t>tên</w:t>
      </w:r>
      <w:proofErr w:type="gramEnd"/>
      <w:r w:rsidRPr="002345D6">
        <w:rPr>
          <w:sz w:val="28"/>
          <w:szCs w:val="28"/>
        </w:rPr>
        <w:t xml:space="preserve"> tổ chức tự doanh) </w:t>
      </w:r>
      <w:r w:rsidRPr="002345D6">
        <w:rPr>
          <w:sz w:val="28"/>
          <w:szCs w:val="28"/>
          <w:lang w:val="vi-VN"/>
        </w:rPr>
        <w:t>tại Đơn đăng ký hạn mức tự doanh</w:t>
      </w:r>
      <w:r w:rsidRPr="002345D6">
        <w:rPr>
          <w:sz w:val="28"/>
          <w:szCs w:val="28"/>
        </w:rPr>
        <w:t xml:space="preserve"> tạm thời</w:t>
      </w:r>
      <w:r w:rsidRPr="002345D6">
        <w:rPr>
          <w:sz w:val="28"/>
          <w:szCs w:val="28"/>
          <w:lang w:val="vi-VN"/>
        </w:rPr>
        <w:t xml:space="preserve"> </w:t>
      </w:r>
      <w:r w:rsidRPr="002345D6">
        <w:rPr>
          <w:sz w:val="28"/>
          <w:szCs w:val="28"/>
          <w:lang w:val="sv-SE"/>
        </w:rPr>
        <w:t xml:space="preserve">số ... ngày ... </w:t>
      </w:r>
      <w:r w:rsidRPr="002345D6">
        <w:rPr>
          <w:sz w:val="28"/>
          <w:szCs w:val="28"/>
          <w:lang w:val="vi-VN"/>
        </w:rPr>
        <w:t>kèm theo hồ sơ liên quan, Ngân hàng Nhà nước Việt Nam (NHNN) có ý kiến như sau:</w:t>
      </w:r>
    </w:p>
    <w:p w14:paraId="3662D8C2" w14:textId="77777777" w:rsidR="004A5D8E" w:rsidRPr="002345D6" w:rsidRDefault="004A5D8E" w:rsidP="004A5D8E">
      <w:pPr>
        <w:pStyle w:val="NormalWeb"/>
        <w:spacing w:before="0" w:beforeAutospacing="0" w:after="120" w:afterAutospacing="0"/>
        <w:ind w:firstLine="567"/>
        <w:jc w:val="both"/>
        <w:rPr>
          <w:sz w:val="28"/>
          <w:szCs w:val="28"/>
          <w:lang w:val="vi-VN"/>
        </w:rPr>
      </w:pPr>
      <w:r w:rsidRPr="002345D6">
        <w:rPr>
          <w:b/>
          <w:sz w:val="28"/>
          <w:szCs w:val="28"/>
        </w:rPr>
        <w:t>1.</w:t>
      </w:r>
      <w:r w:rsidRPr="002345D6">
        <w:rPr>
          <w:sz w:val="28"/>
          <w:szCs w:val="28"/>
        </w:rPr>
        <w:t xml:space="preserve"> Căn cứ </w:t>
      </w:r>
      <w:r w:rsidRPr="002345D6">
        <w:rPr>
          <w:sz w:val="28"/>
          <w:szCs w:val="28"/>
          <w:lang w:val="vi-VN"/>
        </w:rPr>
        <w:t>Nghị định 135/</w:t>
      </w:r>
      <w:r>
        <w:rPr>
          <w:sz w:val="28"/>
          <w:szCs w:val="28"/>
        </w:rPr>
        <w:t>2015/</w:t>
      </w:r>
      <w:r w:rsidRPr="002345D6">
        <w:rPr>
          <w:sz w:val="28"/>
          <w:szCs w:val="28"/>
          <w:lang w:val="vi-VN"/>
        </w:rPr>
        <w:t>NĐ-CP ngày 31/12/2015 của Chính phủ quy định về đầu tư gián tiếp ra nước ngoài</w:t>
      </w:r>
      <w:r w:rsidRPr="002345D6">
        <w:rPr>
          <w:sz w:val="28"/>
          <w:szCs w:val="28"/>
        </w:rPr>
        <w:t xml:space="preserve"> và </w:t>
      </w:r>
      <w:r w:rsidRPr="002345D6">
        <w:rPr>
          <w:sz w:val="28"/>
          <w:szCs w:val="28"/>
          <w:lang w:val="vi-VN"/>
        </w:rPr>
        <w:t>Thông tư số</w:t>
      </w:r>
      <w:r w:rsidRPr="002345D6">
        <w:rPr>
          <w:sz w:val="28"/>
          <w:szCs w:val="28"/>
        </w:rPr>
        <w:t xml:space="preserve"> 10</w:t>
      </w:r>
      <w:r w:rsidRPr="002345D6">
        <w:rPr>
          <w:sz w:val="28"/>
          <w:szCs w:val="28"/>
          <w:lang w:val="vi-VN"/>
        </w:rPr>
        <w:t>/2016/TT-NHNN ngày 29/6/2016 của NHNN hướng dẫn một s</w:t>
      </w:r>
      <w:r w:rsidRPr="002345D6">
        <w:rPr>
          <w:sz w:val="28"/>
          <w:szCs w:val="28"/>
        </w:rPr>
        <w:t xml:space="preserve">ố </w:t>
      </w:r>
      <w:r w:rsidRPr="002345D6">
        <w:rPr>
          <w:sz w:val="28"/>
          <w:szCs w:val="28"/>
          <w:lang w:val="vi-VN"/>
        </w:rPr>
        <w:t>nội dung quy định tại</w:t>
      </w:r>
      <w:r w:rsidRPr="002345D6">
        <w:rPr>
          <w:sz w:val="28"/>
          <w:szCs w:val="28"/>
        </w:rPr>
        <w:t xml:space="preserve"> </w:t>
      </w:r>
      <w:r w:rsidRPr="002345D6">
        <w:rPr>
          <w:sz w:val="28"/>
          <w:szCs w:val="28"/>
          <w:lang w:val="vi-VN"/>
        </w:rPr>
        <w:t>Nghị định 135/</w:t>
      </w:r>
      <w:r>
        <w:rPr>
          <w:sz w:val="28"/>
          <w:szCs w:val="28"/>
        </w:rPr>
        <w:t>2015/</w:t>
      </w:r>
      <w:r w:rsidRPr="002345D6">
        <w:rPr>
          <w:sz w:val="28"/>
          <w:szCs w:val="28"/>
          <w:lang w:val="vi-VN"/>
        </w:rPr>
        <w:t>NĐ-CP</w:t>
      </w:r>
      <w:r w:rsidRPr="002345D6">
        <w:rPr>
          <w:sz w:val="28"/>
          <w:szCs w:val="28"/>
        </w:rPr>
        <w:t xml:space="preserve"> (đã được sửa đổi, bổ sung), NHNN x</w:t>
      </w:r>
      <w:r w:rsidRPr="002345D6">
        <w:rPr>
          <w:sz w:val="28"/>
          <w:szCs w:val="28"/>
          <w:lang w:val="vi-VN"/>
        </w:rPr>
        <w:t>ác nhận</w:t>
      </w:r>
      <w:r w:rsidRPr="002345D6">
        <w:rPr>
          <w:sz w:val="28"/>
          <w:szCs w:val="28"/>
        </w:rPr>
        <w:t xml:space="preserve"> (tên tổ chức tự doanh)</w:t>
      </w:r>
      <w:r w:rsidRPr="002345D6">
        <w:rPr>
          <w:sz w:val="28"/>
          <w:szCs w:val="28"/>
          <w:lang w:val="vi-VN"/>
        </w:rPr>
        <w:t xml:space="preserve"> đã đăng ký hạn mức tự doanh</w:t>
      </w:r>
      <w:r w:rsidRPr="002345D6">
        <w:rPr>
          <w:sz w:val="28"/>
          <w:szCs w:val="28"/>
        </w:rPr>
        <w:t xml:space="preserve"> tạm thời </w:t>
      </w:r>
      <w:r w:rsidRPr="002345D6">
        <w:rPr>
          <w:sz w:val="28"/>
          <w:szCs w:val="28"/>
          <w:lang w:val="vi-VN"/>
        </w:rPr>
        <w:t xml:space="preserve">đầu tư gián tiếp ra nước ngoài năm </w:t>
      </w:r>
      <w:r w:rsidRPr="002345D6">
        <w:rPr>
          <w:sz w:val="28"/>
          <w:szCs w:val="28"/>
        </w:rPr>
        <w:t>…</w:t>
      </w:r>
      <w:r w:rsidRPr="002345D6">
        <w:rPr>
          <w:sz w:val="28"/>
          <w:szCs w:val="28"/>
          <w:lang w:val="vi-VN"/>
        </w:rPr>
        <w:t>.</w:t>
      </w:r>
    </w:p>
    <w:p w14:paraId="09224AFE" w14:textId="77777777" w:rsidR="004A5D8E" w:rsidRPr="002345D6" w:rsidRDefault="004A5D8E" w:rsidP="004A5D8E">
      <w:pPr>
        <w:pStyle w:val="NormalWeb"/>
        <w:spacing w:before="60" w:beforeAutospacing="0" w:after="120" w:afterAutospacing="0" w:line="254" w:lineRule="auto"/>
        <w:ind w:firstLine="567"/>
        <w:jc w:val="both"/>
        <w:rPr>
          <w:sz w:val="28"/>
          <w:szCs w:val="28"/>
          <w:lang w:val="vi-VN"/>
        </w:rPr>
      </w:pPr>
      <w:r w:rsidRPr="002345D6">
        <w:rPr>
          <w:b/>
          <w:sz w:val="28"/>
          <w:szCs w:val="28"/>
          <w:lang w:val="vi-VN"/>
        </w:rPr>
        <w:t xml:space="preserve">2. </w:t>
      </w:r>
      <w:r w:rsidRPr="002345D6">
        <w:rPr>
          <w:sz w:val="28"/>
          <w:szCs w:val="28"/>
          <w:lang w:val="vi-VN"/>
        </w:rPr>
        <w:t>Nội dung đăng ký hạn mức tự doanh</w:t>
      </w:r>
      <w:r w:rsidRPr="002345D6">
        <w:rPr>
          <w:sz w:val="28"/>
          <w:szCs w:val="28"/>
        </w:rPr>
        <w:t xml:space="preserve"> tạm thời</w:t>
      </w:r>
      <w:r w:rsidRPr="002345D6">
        <w:rPr>
          <w:sz w:val="28"/>
          <w:szCs w:val="28"/>
          <w:lang w:val="vi-VN"/>
        </w:rPr>
        <w:t xml:space="preserve"> đầu tư gián tiếp ra nước ngoài năm </w:t>
      </w:r>
      <w:r w:rsidRPr="002345D6">
        <w:rPr>
          <w:sz w:val="28"/>
          <w:szCs w:val="28"/>
        </w:rPr>
        <w:t>…</w:t>
      </w:r>
      <w:r w:rsidRPr="002345D6">
        <w:rPr>
          <w:sz w:val="28"/>
          <w:szCs w:val="28"/>
          <w:lang w:val="vi-VN"/>
        </w:rPr>
        <w:t xml:space="preserve"> của </w:t>
      </w:r>
      <w:r w:rsidRPr="002345D6">
        <w:rPr>
          <w:sz w:val="28"/>
          <w:szCs w:val="28"/>
        </w:rPr>
        <w:t>(tên tổ chức tự doanh)</w:t>
      </w:r>
      <w:r w:rsidRPr="002345D6">
        <w:rPr>
          <w:sz w:val="28"/>
          <w:szCs w:val="28"/>
          <w:lang w:val="vi-VN"/>
        </w:rPr>
        <w:t xml:space="preserve"> với NHNN:</w:t>
      </w:r>
    </w:p>
    <w:p w14:paraId="03A3B4D0" w14:textId="77777777" w:rsidR="004A5D8E" w:rsidRPr="002345D6" w:rsidRDefault="004A5D8E" w:rsidP="004A5D8E">
      <w:pPr>
        <w:pStyle w:val="NormalWeb"/>
        <w:spacing w:before="60" w:beforeAutospacing="0" w:after="120" w:afterAutospacing="0" w:line="254" w:lineRule="auto"/>
        <w:ind w:firstLine="567"/>
        <w:jc w:val="both"/>
        <w:rPr>
          <w:sz w:val="28"/>
          <w:szCs w:val="28"/>
          <w:lang w:val="vi-VN"/>
        </w:rPr>
      </w:pPr>
      <w:r w:rsidRPr="002345D6">
        <w:rPr>
          <w:sz w:val="28"/>
          <w:szCs w:val="28"/>
        </w:rPr>
        <w:t xml:space="preserve">- </w:t>
      </w:r>
      <w:r w:rsidRPr="002345D6">
        <w:rPr>
          <w:sz w:val="28"/>
          <w:szCs w:val="28"/>
          <w:lang w:val="vi-VN"/>
        </w:rPr>
        <w:t xml:space="preserve">Tên của tổ chức tự doanh: </w:t>
      </w:r>
    </w:p>
    <w:p w14:paraId="3A5C4E6E" w14:textId="77777777" w:rsidR="004A5D8E" w:rsidRPr="002345D6" w:rsidRDefault="004A5D8E" w:rsidP="004A5D8E">
      <w:pPr>
        <w:pStyle w:val="NormalWeb"/>
        <w:spacing w:before="60" w:beforeAutospacing="0" w:after="120" w:afterAutospacing="0" w:line="254" w:lineRule="auto"/>
        <w:ind w:firstLine="567"/>
        <w:jc w:val="both"/>
        <w:rPr>
          <w:sz w:val="28"/>
          <w:szCs w:val="28"/>
        </w:rPr>
      </w:pPr>
      <w:r w:rsidRPr="002345D6">
        <w:rPr>
          <w:sz w:val="28"/>
          <w:szCs w:val="28"/>
        </w:rPr>
        <w:t xml:space="preserve">- </w:t>
      </w:r>
      <w:r w:rsidRPr="002345D6">
        <w:rPr>
          <w:sz w:val="28"/>
          <w:szCs w:val="28"/>
          <w:lang w:val="vi-VN"/>
        </w:rPr>
        <w:t>Giấy chứng nhận đăng ký đầu tư gián tiếp ra nước ngoài số:</w:t>
      </w:r>
      <w:r w:rsidRPr="002345D6">
        <w:rPr>
          <w:sz w:val="28"/>
          <w:szCs w:val="28"/>
        </w:rPr>
        <w:t xml:space="preserve"> </w:t>
      </w:r>
    </w:p>
    <w:p w14:paraId="023994A7" w14:textId="77777777" w:rsidR="004A5D8E" w:rsidRPr="002345D6" w:rsidRDefault="004A5D8E" w:rsidP="004A5D8E">
      <w:pPr>
        <w:pStyle w:val="NormalWeb"/>
        <w:spacing w:before="60" w:beforeAutospacing="0" w:after="120" w:afterAutospacing="0" w:line="254" w:lineRule="auto"/>
        <w:ind w:firstLine="567"/>
        <w:jc w:val="both"/>
        <w:rPr>
          <w:sz w:val="28"/>
          <w:szCs w:val="28"/>
          <w:lang w:val="sv-SE"/>
        </w:rPr>
      </w:pPr>
      <w:r w:rsidRPr="002345D6">
        <w:rPr>
          <w:sz w:val="28"/>
          <w:szCs w:val="28"/>
        </w:rPr>
        <w:t xml:space="preserve">- </w:t>
      </w:r>
      <w:r w:rsidRPr="002345D6">
        <w:rPr>
          <w:sz w:val="28"/>
          <w:szCs w:val="28"/>
          <w:lang w:val="sv-SE"/>
        </w:rPr>
        <w:t>Quy mô vốn/Quy mô tài sản tại thời điểm đăng ký:</w:t>
      </w:r>
    </w:p>
    <w:p w14:paraId="7608711A" w14:textId="77777777" w:rsidR="004A5D8E" w:rsidRPr="002345D6" w:rsidRDefault="004A5D8E" w:rsidP="004A5D8E">
      <w:pPr>
        <w:pStyle w:val="NormalWeb"/>
        <w:spacing w:before="60" w:beforeAutospacing="0" w:after="120" w:afterAutospacing="0" w:line="254" w:lineRule="auto"/>
        <w:ind w:firstLine="567"/>
        <w:jc w:val="both"/>
        <w:rPr>
          <w:sz w:val="28"/>
          <w:szCs w:val="28"/>
        </w:rPr>
      </w:pPr>
      <w:r w:rsidRPr="002345D6">
        <w:rPr>
          <w:sz w:val="28"/>
          <w:szCs w:val="28"/>
        </w:rPr>
        <w:t xml:space="preserve">- </w:t>
      </w:r>
      <w:r w:rsidRPr="002345D6">
        <w:rPr>
          <w:sz w:val="28"/>
          <w:szCs w:val="28"/>
          <w:lang w:val="vi-VN"/>
        </w:rPr>
        <w:t>Tài khoản tự doanh số</w:t>
      </w:r>
      <w:r w:rsidRPr="002345D6">
        <w:rPr>
          <w:sz w:val="28"/>
          <w:szCs w:val="28"/>
        </w:rPr>
        <w:t>: … tại tổ chức tín dụng</w:t>
      </w:r>
      <w:proofErr w:type="gramStart"/>
      <w:r w:rsidRPr="002345D6">
        <w:rPr>
          <w:sz w:val="28"/>
          <w:szCs w:val="28"/>
        </w:rPr>
        <w:t>:…</w:t>
      </w:r>
      <w:proofErr w:type="gramEnd"/>
      <w:r w:rsidRPr="002345D6">
        <w:rPr>
          <w:sz w:val="28"/>
          <w:szCs w:val="28"/>
          <w:lang w:val="vi-VN"/>
        </w:rPr>
        <w:t xml:space="preserve"> </w:t>
      </w:r>
    </w:p>
    <w:p w14:paraId="3CE7F99E"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sz w:val="28"/>
          <w:szCs w:val="28"/>
        </w:rPr>
        <w:t xml:space="preserve">- </w:t>
      </w:r>
      <w:r w:rsidRPr="002345D6">
        <w:rPr>
          <w:sz w:val="28"/>
          <w:szCs w:val="28"/>
          <w:lang w:val="vi-VN"/>
        </w:rPr>
        <w:t xml:space="preserve">Hạn mức tự doanh </w:t>
      </w:r>
      <w:r w:rsidRPr="002345D6">
        <w:rPr>
          <w:sz w:val="28"/>
          <w:szCs w:val="28"/>
        </w:rPr>
        <w:t xml:space="preserve">tạm thời </w:t>
      </w:r>
      <w:r w:rsidRPr="002345D6">
        <w:rPr>
          <w:sz w:val="28"/>
          <w:szCs w:val="28"/>
          <w:lang w:val="vi-VN"/>
        </w:rPr>
        <w:t xml:space="preserve">năm </w:t>
      </w:r>
      <w:r w:rsidRPr="002345D6">
        <w:rPr>
          <w:sz w:val="28"/>
          <w:szCs w:val="28"/>
        </w:rPr>
        <w:t>…</w:t>
      </w:r>
      <w:proofErr w:type="gramStart"/>
      <w:r w:rsidRPr="002345D6">
        <w:rPr>
          <w:sz w:val="28"/>
          <w:szCs w:val="28"/>
          <w:lang w:val="vi-VN"/>
        </w:rPr>
        <w:t xml:space="preserve">: </w:t>
      </w:r>
      <w:r w:rsidRPr="002345D6">
        <w:rPr>
          <w:sz w:val="28"/>
          <w:szCs w:val="28"/>
        </w:rPr>
        <w:t>…,</w:t>
      </w:r>
      <w:proofErr w:type="gramEnd"/>
      <w:r w:rsidRPr="002345D6">
        <w:rPr>
          <w:sz w:val="28"/>
          <w:szCs w:val="28"/>
        </w:rPr>
        <w:t xml:space="preserve"> </w:t>
      </w:r>
      <w:r w:rsidRPr="002345D6">
        <w:rPr>
          <w:sz w:val="28"/>
          <w:szCs w:val="28"/>
          <w:lang w:val="sv-SE"/>
        </w:rPr>
        <w:t xml:space="preserve">trong đó bao gồm phần hạn mức tự doanh năm liền trước </w:t>
      </w:r>
      <w:r w:rsidRPr="002345D6">
        <w:rPr>
          <w:iCs/>
          <w:sz w:val="28"/>
          <w:szCs w:val="28"/>
        </w:rPr>
        <w:t>đang thực hiện đầu tư tại nước ngoài.</w:t>
      </w:r>
      <w:r w:rsidRPr="002345D6">
        <w:rPr>
          <w:sz w:val="28"/>
          <w:szCs w:val="28"/>
          <w:lang w:val="vi-VN"/>
        </w:rPr>
        <w:t xml:space="preserve"> </w:t>
      </w:r>
    </w:p>
    <w:p w14:paraId="2A600707" w14:textId="77777777" w:rsidR="004A5D8E" w:rsidRPr="002345D6" w:rsidRDefault="004A5D8E" w:rsidP="004A5D8E">
      <w:pPr>
        <w:pStyle w:val="NormalWeb"/>
        <w:spacing w:before="60" w:beforeAutospacing="0" w:after="120" w:afterAutospacing="0" w:line="254" w:lineRule="auto"/>
        <w:ind w:firstLine="567"/>
        <w:jc w:val="both"/>
        <w:rPr>
          <w:iCs/>
          <w:sz w:val="28"/>
          <w:szCs w:val="28"/>
          <w:lang w:val="vi-VN"/>
        </w:rPr>
      </w:pPr>
      <w:r w:rsidRPr="002345D6">
        <w:rPr>
          <w:iCs/>
          <w:sz w:val="28"/>
          <w:szCs w:val="28"/>
        </w:rPr>
        <w:t>-</w:t>
      </w:r>
      <w:r w:rsidRPr="002345D6">
        <w:rPr>
          <w:iCs/>
          <w:sz w:val="28"/>
          <w:szCs w:val="28"/>
          <w:lang w:val="vi-VN"/>
        </w:rPr>
        <w:t xml:space="preserve"> Thời hạn thực hiện hạn mức tự doanh</w:t>
      </w:r>
      <w:r w:rsidRPr="002345D6">
        <w:rPr>
          <w:iCs/>
          <w:sz w:val="28"/>
          <w:szCs w:val="28"/>
        </w:rPr>
        <w:t xml:space="preserve"> tạm thời</w:t>
      </w:r>
      <w:r w:rsidRPr="002345D6">
        <w:rPr>
          <w:iCs/>
          <w:sz w:val="28"/>
          <w:szCs w:val="28"/>
          <w:lang w:val="vi-VN"/>
        </w:rPr>
        <w:t xml:space="preserve">: </w:t>
      </w:r>
    </w:p>
    <w:p w14:paraId="40FA6F36" w14:textId="77777777" w:rsidR="004A5D8E" w:rsidRPr="002345D6" w:rsidRDefault="004A5D8E" w:rsidP="004A5D8E">
      <w:pPr>
        <w:pStyle w:val="NormalWeb"/>
        <w:spacing w:before="60" w:beforeAutospacing="0" w:after="120" w:afterAutospacing="0" w:line="254" w:lineRule="auto"/>
        <w:ind w:firstLine="567"/>
        <w:jc w:val="both"/>
        <w:rPr>
          <w:iCs/>
          <w:sz w:val="28"/>
          <w:szCs w:val="28"/>
        </w:rPr>
      </w:pPr>
      <w:r w:rsidRPr="002345D6">
        <w:rPr>
          <w:b/>
          <w:iCs/>
          <w:sz w:val="28"/>
          <w:szCs w:val="28"/>
        </w:rPr>
        <w:t>3</w:t>
      </w:r>
      <w:r w:rsidRPr="002345D6">
        <w:rPr>
          <w:b/>
          <w:iCs/>
          <w:sz w:val="28"/>
          <w:szCs w:val="28"/>
          <w:lang w:val="vi-VN"/>
        </w:rPr>
        <w:t>.</w:t>
      </w:r>
      <w:r w:rsidRPr="002345D6">
        <w:rPr>
          <w:iCs/>
          <w:sz w:val="28"/>
          <w:szCs w:val="28"/>
          <w:lang w:val="vi-VN"/>
        </w:rPr>
        <w:t xml:space="preserve"> Khi thực hiện tự doanh đầu tư gián tiếp ra nước ngoài, </w:t>
      </w:r>
      <w:r w:rsidRPr="002345D6">
        <w:rPr>
          <w:sz w:val="28"/>
          <w:szCs w:val="28"/>
        </w:rPr>
        <w:t>(tên tổ chức tự doanh)</w:t>
      </w:r>
      <w:r w:rsidRPr="002345D6">
        <w:rPr>
          <w:iCs/>
          <w:sz w:val="28"/>
          <w:szCs w:val="28"/>
          <w:lang w:val="vi-VN"/>
        </w:rPr>
        <w:t xml:space="preserve"> </w:t>
      </w:r>
      <w:r w:rsidRPr="002345D6">
        <w:rPr>
          <w:iCs/>
          <w:sz w:val="28"/>
          <w:szCs w:val="28"/>
        </w:rPr>
        <w:t>có</w:t>
      </w:r>
      <w:r w:rsidRPr="002345D6">
        <w:rPr>
          <w:iCs/>
          <w:sz w:val="28"/>
          <w:szCs w:val="28"/>
          <w:lang w:val="vi-VN"/>
        </w:rPr>
        <w:t xml:space="preserve"> trách nhiệm:</w:t>
      </w:r>
      <w:r w:rsidRPr="002345D6">
        <w:rPr>
          <w:iCs/>
          <w:sz w:val="28"/>
          <w:szCs w:val="28"/>
        </w:rPr>
        <w:t xml:space="preserve"> </w:t>
      </w:r>
    </w:p>
    <w:p w14:paraId="62893206"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iCs/>
          <w:sz w:val="28"/>
          <w:szCs w:val="28"/>
          <w:lang w:val="vi-VN"/>
        </w:rPr>
        <w:t xml:space="preserve">a) Thực hiện tự doanh đầu tư gián tiếp ra nước </w:t>
      </w:r>
      <w:r w:rsidRPr="002345D6">
        <w:rPr>
          <w:iCs/>
          <w:sz w:val="28"/>
          <w:szCs w:val="28"/>
        </w:rPr>
        <w:t xml:space="preserve">ngoài vào </w:t>
      </w:r>
      <w:r w:rsidRPr="002345D6">
        <w:rPr>
          <w:iCs/>
          <w:sz w:val="28"/>
          <w:szCs w:val="28"/>
          <w:lang w:val="vi-VN"/>
        </w:rPr>
        <w:t xml:space="preserve">công cụ được phép đầu tư theo quy định </w:t>
      </w:r>
      <w:r w:rsidRPr="002345D6">
        <w:rPr>
          <w:iCs/>
          <w:sz w:val="28"/>
          <w:szCs w:val="28"/>
        </w:rPr>
        <w:t xml:space="preserve">tại </w:t>
      </w:r>
      <w:r w:rsidRPr="002345D6">
        <w:rPr>
          <w:sz w:val="28"/>
          <w:szCs w:val="28"/>
          <w:lang w:val="vi-VN"/>
        </w:rPr>
        <w:t>Nghị định 135/</w:t>
      </w:r>
      <w:r>
        <w:rPr>
          <w:sz w:val="28"/>
          <w:szCs w:val="28"/>
        </w:rPr>
        <w:t>2015/</w:t>
      </w:r>
      <w:r w:rsidRPr="002345D6">
        <w:rPr>
          <w:sz w:val="28"/>
          <w:szCs w:val="28"/>
          <w:lang w:val="vi-VN"/>
        </w:rPr>
        <w:t>NĐ-CP</w:t>
      </w:r>
      <w:r w:rsidRPr="002345D6">
        <w:rPr>
          <w:sz w:val="28"/>
          <w:szCs w:val="28"/>
        </w:rPr>
        <w:t xml:space="preserve">, </w:t>
      </w:r>
      <w:r w:rsidRPr="002345D6">
        <w:rPr>
          <w:sz w:val="28"/>
          <w:szCs w:val="28"/>
          <w:lang w:val="vi-VN"/>
        </w:rPr>
        <w:t xml:space="preserve">Thông tư </w:t>
      </w:r>
      <w:r w:rsidRPr="002345D6">
        <w:rPr>
          <w:sz w:val="28"/>
          <w:szCs w:val="28"/>
        </w:rPr>
        <w:t>10</w:t>
      </w:r>
      <w:r w:rsidRPr="002345D6">
        <w:rPr>
          <w:sz w:val="28"/>
          <w:szCs w:val="28"/>
          <w:lang w:val="vi-VN"/>
        </w:rPr>
        <w:t>/2016/TT-</w:t>
      </w:r>
      <w:r>
        <w:rPr>
          <w:noProof/>
          <w:sz w:val="28"/>
          <w:szCs w:val="28"/>
        </w:rPr>
        <mc:AlternateContent>
          <mc:Choice Requires="wps">
            <w:drawing>
              <wp:anchor distT="0" distB="0" distL="114300" distR="114300" simplePos="0" relativeHeight="251675648" behindDoc="0" locked="0" layoutInCell="1" allowOverlap="1" wp14:anchorId="5D62C6DF" wp14:editId="31744A28">
                <wp:simplePos x="0" y="0"/>
                <wp:positionH relativeFrom="margin">
                  <wp:posOffset>2752725</wp:posOffset>
                </wp:positionH>
                <wp:positionV relativeFrom="paragraph">
                  <wp:posOffset>-495935</wp:posOffset>
                </wp:positionV>
                <wp:extent cx="314325" cy="2667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1768A" w14:textId="77777777" w:rsidR="004A5D8E" w:rsidRDefault="004A5D8E" w:rsidP="004A5D8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62C6DF" id="Text Box 17" o:spid="_x0000_s1029" type="#_x0000_t202" style="position:absolute;left:0;text-align:left;margin-left:216.75pt;margin-top:-39.05pt;width:24.75pt;height:21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CjjgIAAJIFAAAOAAAAZHJzL2Uyb0RvYy54bWysVE1v2zAMvQ/YfxB0X52vplsQp8hadBhQ&#10;tMXaoWdFlhJhkqhJSuzs14+S7STreumwi02Rj6T4RHJ+2RhNdsIHBbakw7MBJcJyqJRdl/T7082H&#10;j5SEyGzFNFhR0r0I9HLx/t28djMxgg3oSniCQWyY1a6kmxjdrCgC3wjDwhk4YdEowRsW8ejXReVZ&#10;jdGNLkaDwbSowVfOAxchoPa6NdJFji+l4PFeyiAi0SXFu8X89fm7St9iMWeztWduo3h3DfYPtzBM&#10;WUx6CHXNIiNbr/4KZRT3EEDGMw6mACkVF7kGrGY4eFHN44Y5kWtBcoI70BT+X1h+t3vwRFX4dheU&#10;WGbwjZ5EE8lnaAiqkJ/ahRnCHh0CY4N6xPb6gMpUdiO9SX8siKAdmd4f2E3ROCrHw8l4dE4JR9No&#10;Or0YZPaLo7PzIX4RYEgSSurx8TKnbHcbIl4EoT0k5QqgVXWjtM6H1DDiSnuyY/jUOuYroscfKG1J&#10;XdLp+HyQA1tI7m1kbVMYkVumS5cKbwvMUtxrkTDafhMSKct1vpKbcS7sIX9GJ5TEVG9x7PDHW73F&#10;ua0DPXJmsPHgbJQFn6vPM3akrPrRUyZbPBJ+UncSY7Nqcq+M+/dfQbXHtvDQDlZw/Ebh492yEB+Y&#10;x0nCTsDtEO/xIzUg+dBJlGzA/3pNn/DY4GilpMbJLGn4uWVeUKK/Wmz9T8PJJI1yPkzOL0Z48KeW&#10;1anFbs0VYEcMcQ85nsWEj7oXpQfzjEtkmbKiiVmOuUsae/EqtvsClxAXy2UG4fA6Fm/to+MpdGI5&#10;teZT88y86/o3YuPfQT/DbPaijVts8rSw3EaQKvd44rllteMfBz+3frek0mY5PWfUcZUufgMAAP//&#10;AwBQSwMEFAAGAAgAAAAhAA0yr3fjAAAACwEAAA8AAABkcnMvZG93bnJldi54bWxMj8tugzAQRfeV&#10;8g/WROqmSgx1HohioqjqQ8quoQ915+ApoGAbYQfo33e6apczc3Tn3Gw3mZYN2PvGWQnxMgKGtnS6&#10;sZWE1+JxkQDzQVmtWmdRwjd62OWzq0yl2o32BYdjqBiFWJ8qCXUIXcq5L2s0yi9dh5ZuX643KtDY&#10;V1z3aqRw0/LbKNpwoxpLH2rV4X2N5fl4MRI+b6qPg5+e3kaxFt3D81Bs33Uh5fV82t8BCziFPxh+&#10;9UkdcnI6uYvVnrUSVkKsCZWw2CYxMCJWiaB2J9qITQw8z/j/DvkPAAAA//8DAFBLAQItABQABgAI&#10;AAAAIQC2gziS/gAAAOEBAAATAAAAAAAAAAAAAAAAAAAAAABbQ29udGVudF9UeXBlc10ueG1sUEsB&#10;Ai0AFAAGAAgAAAAhADj9If/WAAAAlAEAAAsAAAAAAAAAAAAAAAAALwEAAF9yZWxzLy5yZWxzUEsB&#10;Ai0AFAAGAAgAAAAhAC0KQKOOAgAAkgUAAA4AAAAAAAAAAAAAAAAALgIAAGRycy9lMm9Eb2MueG1s&#10;UEsBAi0AFAAGAAgAAAAhAA0yr3fjAAAACwEAAA8AAAAAAAAAAAAAAAAA6AQAAGRycy9kb3ducmV2&#10;LnhtbFBLBQYAAAAABAAEAPMAAAD4BQAAAAA=&#10;" fillcolor="white [3201]" stroked="f" strokeweight=".5pt">
                <v:textbox>
                  <w:txbxContent>
                    <w:p w14:paraId="7231768A" w14:textId="77777777" w:rsidR="004A5D8E" w:rsidRDefault="004A5D8E" w:rsidP="004A5D8E">
                      <w:r>
                        <w:t>2</w:t>
                      </w:r>
                    </w:p>
                  </w:txbxContent>
                </v:textbox>
                <w10:wrap anchorx="margin"/>
              </v:shape>
            </w:pict>
          </mc:Fallback>
        </mc:AlternateContent>
      </w:r>
      <w:r w:rsidRPr="002345D6">
        <w:rPr>
          <w:sz w:val="28"/>
          <w:szCs w:val="28"/>
          <w:lang w:val="vi-VN"/>
        </w:rPr>
        <w:t>NHNN</w:t>
      </w:r>
      <w:r w:rsidRPr="002345D6">
        <w:rPr>
          <w:sz w:val="28"/>
          <w:szCs w:val="28"/>
        </w:rPr>
        <w:t xml:space="preserve"> và các văn bản sửa đổi, bổ sung (nếu có) </w:t>
      </w:r>
      <w:r w:rsidRPr="002345D6">
        <w:rPr>
          <w:iCs/>
          <w:sz w:val="28"/>
          <w:szCs w:val="28"/>
          <w:lang w:val="vi-VN"/>
        </w:rPr>
        <w:t>trong phạm vi hạn mức tự doanh</w:t>
      </w:r>
      <w:r w:rsidRPr="002345D6">
        <w:rPr>
          <w:iCs/>
          <w:sz w:val="28"/>
          <w:szCs w:val="28"/>
        </w:rPr>
        <w:t xml:space="preserve"> tạm thời </w:t>
      </w:r>
      <w:r w:rsidRPr="002345D6">
        <w:rPr>
          <w:iCs/>
          <w:sz w:val="28"/>
          <w:szCs w:val="28"/>
          <w:lang w:val="vi-VN"/>
        </w:rPr>
        <w:t>được NHNN xác nhận đăng ký.</w:t>
      </w:r>
    </w:p>
    <w:p w14:paraId="4450EDFD"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iCs/>
          <w:sz w:val="28"/>
          <w:szCs w:val="28"/>
        </w:rPr>
        <w:lastRenderedPageBreak/>
        <w:t>b) Tuân thủ các quy định của pháp luật hiện hành về tỷ lệ đầu tư an toàn; trạng thái ngo</w:t>
      </w:r>
      <w:r>
        <w:rPr>
          <w:iCs/>
          <w:sz w:val="28"/>
          <w:szCs w:val="28"/>
        </w:rPr>
        <w:t>ại tệ và các giới hạn, tỷ lệ đảm bảo</w:t>
      </w:r>
      <w:r w:rsidRPr="002345D6">
        <w:rPr>
          <w:iCs/>
          <w:sz w:val="28"/>
          <w:szCs w:val="28"/>
        </w:rPr>
        <w:t xml:space="preserve"> an toàn trong hoạt động thuộc lĩnh vực ngân hàng, chứng khoán, bảo hiểm (nếu có); đảm bảo đáp ứng và duy trì các điều kiện để thực hiện tự doanh đầu tư gián tiếp ra nước ngoài.</w:t>
      </w:r>
    </w:p>
    <w:p w14:paraId="6FC6ECA2" w14:textId="77777777" w:rsidR="004A5D8E" w:rsidRPr="002345D6" w:rsidRDefault="004A5D8E" w:rsidP="004A5D8E">
      <w:pPr>
        <w:pStyle w:val="NormalWeb"/>
        <w:spacing w:before="60" w:beforeAutospacing="0" w:after="120" w:afterAutospacing="0" w:line="254" w:lineRule="auto"/>
        <w:ind w:firstLine="567"/>
        <w:jc w:val="both"/>
        <w:rPr>
          <w:iCs/>
          <w:sz w:val="28"/>
          <w:szCs w:val="28"/>
          <w:lang w:val="vi-VN"/>
        </w:rPr>
      </w:pPr>
      <w:r w:rsidRPr="002345D6">
        <w:rPr>
          <w:iCs/>
          <w:sz w:val="28"/>
          <w:szCs w:val="28"/>
        </w:rPr>
        <w:t xml:space="preserve">c) </w:t>
      </w:r>
      <w:r w:rsidRPr="002345D6">
        <w:rPr>
          <w:iCs/>
          <w:sz w:val="28"/>
          <w:szCs w:val="28"/>
          <w:lang w:val="vi-VN"/>
        </w:rPr>
        <w:t>Chấp hành đúng các quy định của pháp luật về đầu tư gián tiếp ra nước ngoài, các quy định về quản lý ngoại hối, phòng chống rửa tiền và các quy định khác của pháp luật Việt Nam có liên quan.</w:t>
      </w:r>
    </w:p>
    <w:p w14:paraId="3D70E801" w14:textId="77777777" w:rsidR="004A5D8E" w:rsidRPr="002345D6" w:rsidRDefault="004A5D8E" w:rsidP="004A5D8E">
      <w:pPr>
        <w:pStyle w:val="NormalWeb"/>
        <w:spacing w:before="60" w:beforeAutospacing="0" w:after="120" w:afterAutospacing="0" w:line="254" w:lineRule="auto"/>
        <w:ind w:firstLine="567"/>
        <w:jc w:val="both"/>
        <w:rPr>
          <w:iCs/>
          <w:sz w:val="28"/>
          <w:szCs w:val="28"/>
          <w:lang w:val="vi-VN"/>
        </w:rPr>
      </w:pPr>
      <w:r w:rsidRPr="002345D6">
        <w:rPr>
          <w:iCs/>
          <w:sz w:val="28"/>
          <w:szCs w:val="28"/>
        </w:rPr>
        <w:t>d</w:t>
      </w:r>
      <w:r w:rsidRPr="002345D6">
        <w:rPr>
          <w:iCs/>
          <w:sz w:val="28"/>
          <w:szCs w:val="28"/>
          <w:lang w:val="vi-VN"/>
        </w:rPr>
        <w:t xml:space="preserve">) Tự chịu trách nhiệm trước pháp luật về tính hợp pháp và hiệu quả của số ngoại tệ chuyển ra nước ngoài để thực hiện tự doanh đầu tư gián tiếp </w:t>
      </w:r>
      <w:r w:rsidRPr="002345D6">
        <w:rPr>
          <w:iCs/>
          <w:sz w:val="28"/>
          <w:szCs w:val="28"/>
        </w:rPr>
        <w:t>ở</w:t>
      </w:r>
      <w:r w:rsidRPr="002345D6">
        <w:rPr>
          <w:iCs/>
          <w:sz w:val="28"/>
          <w:szCs w:val="28"/>
          <w:lang w:val="vi-VN"/>
        </w:rPr>
        <w:t xml:space="preserve"> nước ngoài. NHNN không chịu bất cứ trách nhiệm pháp lý và tài chính nào ngoài việc xác nhận hạn mức tự doanh</w:t>
      </w:r>
      <w:r w:rsidRPr="002345D6">
        <w:rPr>
          <w:iCs/>
          <w:sz w:val="28"/>
          <w:szCs w:val="28"/>
        </w:rPr>
        <w:t xml:space="preserve"> tạm thời</w:t>
      </w:r>
      <w:r w:rsidRPr="002345D6">
        <w:rPr>
          <w:iCs/>
          <w:sz w:val="28"/>
          <w:szCs w:val="28"/>
          <w:lang w:val="vi-VN"/>
        </w:rPr>
        <w:t xml:space="preserve"> đầu tư gián tiếp ra nước ngoài cho </w:t>
      </w:r>
      <w:r w:rsidRPr="002345D6">
        <w:rPr>
          <w:sz w:val="28"/>
          <w:szCs w:val="28"/>
        </w:rPr>
        <w:t>(tên tổ chức tự doanh)</w:t>
      </w:r>
      <w:r w:rsidRPr="002345D6">
        <w:rPr>
          <w:iCs/>
          <w:sz w:val="28"/>
          <w:szCs w:val="28"/>
          <w:lang w:val="vi-VN"/>
        </w:rPr>
        <w:t xml:space="preserve"> theo các nội dung tại công văn này.</w:t>
      </w:r>
    </w:p>
    <w:p w14:paraId="2F815098" w14:textId="77777777" w:rsidR="004A5D8E" w:rsidRPr="002345D6" w:rsidRDefault="004A5D8E" w:rsidP="004A5D8E">
      <w:pPr>
        <w:spacing w:before="60" w:after="60"/>
        <w:ind w:firstLine="567"/>
        <w:jc w:val="both"/>
        <w:rPr>
          <w:lang w:val="sv-SE"/>
        </w:rPr>
      </w:pPr>
      <w:r w:rsidRPr="002345D6">
        <w:rPr>
          <w:iCs/>
        </w:rPr>
        <w:t>đ</w:t>
      </w:r>
      <w:r w:rsidRPr="002345D6">
        <w:rPr>
          <w:iCs/>
          <w:lang w:val="vi-VN"/>
        </w:rPr>
        <w:t>)</w:t>
      </w:r>
      <w:r w:rsidRPr="002345D6">
        <w:rPr>
          <w:iCs/>
        </w:rPr>
        <w:t xml:space="preserve"> Đ</w:t>
      </w:r>
      <w:r w:rsidRPr="002345D6">
        <w:t xml:space="preserve">ối với trường hợp tổ chức tự doanh là doanh nghiệp có vốn nhà nước: (tên tổ chức tự doanh) </w:t>
      </w:r>
      <w:r w:rsidRPr="002345D6">
        <w:rPr>
          <w:lang w:val="sv-SE"/>
        </w:rPr>
        <w:t>và người đại diện chủ sở hữu phần vốn nhà nước có trách nhiệm thực hiện các biện pháp kiểm soát, quản lý nhằm nâng cao hiệu quả hoạt động đầu tư gián tiếp ra nước ngoài, đảm bảo tuyệt đối an toàn đối với số vốn đầu tư gián tiếp chuyển ra nước ngoài.</w:t>
      </w:r>
    </w:p>
    <w:p w14:paraId="0EFDB615" w14:textId="77777777" w:rsidR="004A5D8E" w:rsidRPr="002345D6" w:rsidRDefault="004A5D8E" w:rsidP="004A5D8E">
      <w:pPr>
        <w:pStyle w:val="NormalWeb"/>
        <w:tabs>
          <w:tab w:val="left" w:pos="0"/>
        </w:tabs>
        <w:spacing w:before="0" w:beforeAutospacing="0" w:after="120" w:afterAutospacing="0"/>
        <w:ind w:firstLine="567"/>
        <w:jc w:val="both"/>
        <w:rPr>
          <w:sz w:val="28"/>
          <w:szCs w:val="28"/>
          <w:lang w:val="sv-SE"/>
        </w:rPr>
      </w:pPr>
      <w:r w:rsidRPr="002345D6">
        <w:rPr>
          <w:sz w:val="28"/>
          <w:szCs w:val="28"/>
        </w:rPr>
        <w:t>Đối với trường hợp tổ chức tự doanh không phải là doanh nghiệp có vốn nhà nước:</w:t>
      </w:r>
      <w:r w:rsidRPr="002345D6">
        <w:rPr>
          <w:iCs/>
          <w:sz w:val="28"/>
          <w:szCs w:val="28"/>
        </w:rPr>
        <w:t xml:space="preserve"> V</w:t>
      </w:r>
      <w:r w:rsidRPr="002345D6">
        <w:rPr>
          <w:sz w:val="28"/>
          <w:szCs w:val="28"/>
          <w:lang w:val="sv-SE"/>
        </w:rPr>
        <w:t xml:space="preserve">ốn đầu tư ra nước ngoài thuộc vốn chủ sở hữu của </w:t>
      </w:r>
      <w:r w:rsidRPr="002345D6">
        <w:rPr>
          <w:sz w:val="28"/>
          <w:szCs w:val="28"/>
        </w:rPr>
        <w:t>(tên tổ chức tự doanh)</w:t>
      </w:r>
      <w:r w:rsidRPr="002345D6">
        <w:rPr>
          <w:sz w:val="28"/>
          <w:szCs w:val="28"/>
          <w:lang w:val="sv-SE"/>
        </w:rPr>
        <w:t>, do đó, phải đảm bảo an toàn, hiệu quả, hạn chế rủi ro đối với số vốn đầu tư gián tiếp ra nước ngoài.</w:t>
      </w:r>
    </w:p>
    <w:p w14:paraId="363EF575" w14:textId="77777777" w:rsidR="004A5D8E" w:rsidRPr="002345D6" w:rsidRDefault="004A5D8E" w:rsidP="004A5D8E">
      <w:pPr>
        <w:pStyle w:val="NormalWeb"/>
        <w:spacing w:before="60" w:beforeAutospacing="0" w:after="120" w:afterAutospacing="0" w:line="254" w:lineRule="auto"/>
        <w:ind w:firstLine="567"/>
        <w:jc w:val="both"/>
        <w:rPr>
          <w:iCs/>
          <w:sz w:val="28"/>
          <w:szCs w:val="28"/>
          <w:lang w:val="vi-VN"/>
        </w:rPr>
      </w:pPr>
      <w:r w:rsidRPr="002345D6">
        <w:rPr>
          <w:iCs/>
          <w:sz w:val="28"/>
          <w:szCs w:val="28"/>
        </w:rPr>
        <w:t xml:space="preserve">e) </w:t>
      </w:r>
      <w:r w:rsidRPr="002345D6">
        <w:rPr>
          <w:iCs/>
          <w:sz w:val="28"/>
          <w:szCs w:val="28"/>
          <w:lang w:val="vi-VN"/>
        </w:rPr>
        <w:t xml:space="preserve">Tuân thủ chế độ báo cáo </w:t>
      </w:r>
      <w:proofErr w:type="gramStart"/>
      <w:r w:rsidRPr="002345D6">
        <w:rPr>
          <w:iCs/>
          <w:sz w:val="28"/>
          <w:szCs w:val="28"/>
          <w:lang w:val="vi-VN"/>
        </w:rPr>
        <w:t>theo</w:t>
      </w:r>
      <w:proofErr w:type="gramEnd"/>
      <w:r w:rsidRPr="002345D6">
        <w:rPr>
          <w:iCs/>
          <w:sz w:val="28"/>
          <w:szCs w:val="28"/>
          <w:lang w:val="vi-VN"/>
        </w:rPr>
        <w:t xml:space="preserve"> quy định tại </w:t>
      </w:r>
      <w:r w:rsidRPr="002345D6">
        <w:rPr>
          <w:sz w:val="28"/>
          <w:szCs w:val="28"/>
          <w:lang w:val="vi-VN"/>
        </w:rPr>
        <w:t>Thông tư số</w:t>
      </w:r>
      <w:r w:rsidRPr="002345D6">
        <w:rPr>
          <w:sz w:val="28"/>
          <w:szCs w:val="28"/>
        </w:rPr>
        <w:t xml:space="preserve"> 10</w:t>
      </w:r>
      <w:r w:rsidRPr="002345D6">
        <w:rPr>
          <w:sz w:val="28"/>
          <w:szCs w:val="28"/>
          <w:lang w:val="vi-VN"/>
        </w:rPr>
        <w:t>/2016/TT-NHNN</w:t>
      </w:r>
      <w:r w:rsidRPr="002345D6">
        <w:rPr>
          <w:sz w:val="28"/>
          <w:szCs w:val="28"/>
        </w:rPr>
        <w:t xml:space="preserve"> (đã được sửa đổi, bổ sung)</w:t>
      </w:r>
      <w:r w:rsidRPr="002345D6">
        <w:rPr>
          <w:iCs/>
          <w:sz w:val="28"/>
          <w:szCs w:val="28"/>
          <w:lang w:val="vi-VN"/>
        </w:rPr>
        <w:t>.</w:t>
      </w:r>
    </w:p>
    <w:p w14:paraId="285B5B54" w14:textId="77777777" w:rsidR="004A5D8E" w:rsidRPr="002345D6" w:rsidRDefault="004A5D8E" w:rsidP="004A5D8E">
      <w:pPr>
        <w:pStyle w:val="BodyTextIndent"/>
        <w:tabs>
          <w:tab w:val="left" w:pos="748"/>
        </w:tabs>
        <w:spacing w:line="264" w:lineRule="auto"/>
        <w:ind w:left="0" w:firstLine="567"/>
        <w:jc w:val="both"/>
        <w:rPr>
          <w:lang w:val="pt-BR"/>
        </w:rPr>
      </w:pPr>
      <w:r w:rsidRPr="002345D6">
        <w:rPr>
          <w:iCs/>
        </w:rPr>
        <w:t xml:space="preserve">Ngân hàng Nhà nước Việt Nam thông báo để </w:t>
      </w:r>
      <w:r w:rsidRPr="002345D6">
        <w:t>(tên tổ chức tự doanh)</w:t>
      </w:r>
      <w:r w:rsidRPr="002345D6">
        <w:rPr>
          <w:iCs/>
          <w:lang w:val="vi-VN"/>
        </w:rPr>
        <w:t xml:space="preserve"> </w:t>
      </w:r>
      <w:r w:rsidRPr="002345D6">
        <w:rPr>
          <w:iCs/>
        </w:rPr>
        <w:t>biết và thực hiện</w:t>
      </w:r>
      <w:proofErr w:type="gramStart"/>
      <w:r w:rsidRPr="002345D6">
        <w:rPr>
          <w:lang w:val="pt-BR"/>
        </w:rPr>
        <w:t>./</w:t>
      </w:r>
      <w:proofErr w:type="gramEnd"/>
      <w:r w:rsidRPr="002345D6">
        <w:rPr>
          <w:lang w:val="pt-BR"/>
        </w:rPr>
        <w:t>.</w:t>
      </w:r>
    </w:p>
    <w:tbl>
      <w:tblPr>
        <w:tblW w:w="0" w:type="auto"/>
        <w:tblLook w:val="04A0" w:firstRow="1" w:lastRow="0" w:firstColumn="1" w:lastColumn="0" w:noHBand="0" w:noVBand="1"/>
      </w:tblPr>
      <w:tblGrid>
        <w:gridCol w:w="3484"/>
        <w:gridCol w:w="5588"/>
      </w:tblGrid>
      <w:tr w:rsidR="004A5D8E" w:rsidRPr="002345D6" w14:paraId="418A3501" w14:textId="77777777" w:rsidTr="004E75C9">
        <w:tc>
          <w:tcPr>
            <w:tcW w:w="3534" w:type="dxa"/>
            <w:shd w:val="clear" w:color="auto" w:fill="auto"/>
          </w:tcPr>
          <w:p w14:paraId="53CB667A" w14:textId="77777777" w:rsidR="004A5D8E" w:rsidRPr="00A1687E" w:rsidRDefault="004A5D8E" w:rsidP="004E75C9">
            <w:pPr>
              <w:widowControl w:val="0"/>
              <w:autoSpaceDE w:val="0"/>
              <w:autoSpaceDN w:val="0"/>
              <w:adjustRightInd w:val="0"/>
              <w:ind w:right="-28"/>
              <w:jc w:val="both"/>
              <w:rPr>
                <w:b/>
                <w:i/>
                <w:sz w:val="24"/>
                <w:szCs w:val="24"/>
                <w:lang w:val="fr-FR"/>
              </w:rPr>
            </w:pPr>
            <w:r w:rsidRPr="00A1687E">
              <w:rPr>
                <w:b/>
                <w:i/>
                <w:sz w:val="24"/>
                <w:szCs w:val="24"/>
                <w:lang w:val="fr-FR"/>
              </w:rPr>
              <w:t>Nơi nhận</w:t>
            </w:r>
            <w:r w:rsidRPr="00A1687E">
              <w:rPr>
                <w:i/>
                <w:sz w:val="24"/>
                <w:szCs w:val="24"/>
                <w:lang w:val="fr-FR"/>
              </w:rPr>
              <w:t xml:space="preserve">:                                                 </w:t>
            </w:r>
          </w:p>
          <w:p w14:paraId="3D2742AB" w14:textId="77777777" w:rsidR="004A5D8E" w:rsidRPr="002345D6" w:rsidRDefault="004A5D8E" w:rsidP="004E75C9">
            <w:pPr>
              <w:widowControl w:val="0"/>
              <w:tabs>
                <w:tab w:val="left" w:pos="6555"/>
              </w:tabs>
              <w:autoSpaceDE w:val="0"/>
              <w:autoSpaceDN w:val="0"/>
              <w:adjustRightInd w:val="0"/>
              <w:ind w:right="-28"/>
              <w:jc w:val="both"/>
              <w:rPr>
                <w:sz w:val="22"/>
                <w:szCs w:val="22"/>
                <w:lang w:val="fr-FR"/>
              </w:rPr>
            </w:pPr>
            <w:r w:rsidRPr="002345D6">
              <w:rPr>
                <w:sz w:val="22"/>
                <w:szCs w:val="22"/>
                <w:lang w:val="fr-FR"/>
              </w:rPr>
              <w:t>- …………..</w:t>
            </w:r>
          </w:p>
          <w:p w14:paraId="263566A0" w14:textId="77777777" w:rsidR="004A5D8E" w:rsidRPr="002345D6" w:rsidRDefault="004A5D8E" w:rsidP="004E75C9">
            <w:pPr>
              <w:ind w:right="-28"/>
              <w:jc w:val="both"/>
            </w:pP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t xml:space="preserve">     </w:t>
            </w:r>
            <w:r w:rsidRPr="002345D6">
              <w:rPr>
                <w:b/>
                <w:lang w:val="fr-FR"/>
              </w:rPr>
              <w:t xml:space="preserve">    </w:t>
            </w:r>
            <w:r w:rsidRPr="002345D6">
              <w:rPr>
                <w:b/>
                <w:lang w:val="fr-FR"/>
              </w:rPr>
              <w:tab/>
            </w:r>
            <w:r w:rsidRPr="002345D6">
              <w:rPr>
                <w:b/>
                <w:lang w:val="fr-FR"/>
              </w:rPr>
              <w:tab/>
            </w:r>
          </w:p>
        </w:tc>
        <w:tc>
          <w:tcPr>
            <w:tcW w:w="5680" w:type="dxa"/>
            <w:shd w:val="clear" w:color="auto" w:fill="auto"/>
          </w:tcPr>
          <w:p w14:paraId="69AECD0F" w14:textId="77777777" w:rsidR="004A5D8E" w:rsidRPr="002345D6" w:rsidRDefault="004A5D8E" w:rsidP="004E75C9">
            <w:pPr>
              <w:ind w:right="-28"/>
              <w:jc w:val="center"/>
              <w:rPr>
                <w:b/>
                <w:sz w:val="26"/>
                <w:szCs w:val="26"/>
                <w:lang w:val="fr-FR"/>
              </w:rPr>
            </w:pPr>
            <w:r w:rsidRPr="002345D6">
              <w:rPr>
                <w:b/>
                <w:sz w:val="26"/>
                <w:szCs w:val="26"/>
                <w:lang w:val="fr-FR"/>
              </w:rPr>
              <w:t>TL. THỐNG ĐỐC</w:t>
            </w:r>
          </w:p>
          <w:p w14:paraId="71FD967B" w14:textId="77777777" w:rsidR="004A5D8E" w:rsidRPr="002345D6" w:rsidRDefault="004A5D8E" w:rsidP="004E75C9">
            <w:pPr>
              <w:ind w:right="-28"/>
              <w:jc w:val="center"/>
              <w:rPr>
                <w:b/>
                <w:sz w:val="26"/>
                <w:szCs w:val="26"/>
                <w:lang w:val="fr-FR"/>
              </w:rPr>
            </w:pPr>
            <w:r w:rsidRPr="002345D6">
              <w:rPr>
                <w:b/>
                <w:sz w:val="26"/>
                <w:szCs w:val="26"/>
                <w:lang w:val="fr-FR"/>
              </w:rPr>
              <w:t>VỤ TRƯỞNG VỤ QUẢN LÝ NGOẠI HỐI</w:t>
            </w:r>
          </w:p>
          <w:p w14:paraId="2882EB50" w14:textId="77777777" w:rsidR="004A5D8E" w:rsidRPr="002345D6" w:rsidRDefault="004A5D8E" w:rsidP="004E75C9">
            <w:pPr>
              <w:ind w:right="-28"/>
              <w:jc w:val="center"/>
              <w:rPr>
                <w:sz w:val="26"/>
                <w:szCs w:val="26"/>
              </w:rPr>
            </w:pPr>
          </w:p>
        </w:tc>
      </w:tr>
    </w:tbl>
    <w:p w14:paraId="1493B2F7" w14:textId="77777777" w:rsidR="004A5D8E" w:rsidRDefault="004A5D8E">
      <w:pPr>
        <w:rPr>
          <w:b/>
          <w:bCs/>
          <w:lang w:val="vi-VN"/>
        </w:rPr>
      </w:pPr>
    </w:p>
    <w:p w14:paraId="56D7A9CB" w14:textId="77777777" w:rsidR="004A5D8E" w:rsidRDefault="004A5D8E">
      <w:pPr>
        <w:rPr>
          <w:b/>
          <w:bCs/>
          <w:lang w:val="vi-VN"/>
        </w:rPr>
      </w:pPr>
    </w:p>
    <w:p w14:paraId="2A99AA70" w14:textId="77777777" w:rsidR="004A5D8E" w:rsidRDefault="004A5D8E">
      <w:pPr>
        <w:rPr>
          <w:b/>
          <w:bCs/>
          <w:lang w:val="vi-VN"/>
        </w:rPr>
      </w:pPr>
    </w:p>
    <w:p w14:paraId="642C4E6C" w14:textId="77777777" w:rsidR="004A5D8E" w:rsidRDefault="004A5D8E">
      <w:pPr>
        <w:rPr>
          <w:b/>
          <w:bCs/>
          <w:lang w:val="vi-VN"/>
        </w:rPr>
      </w:pPr>
    </w:p>
    <w:p w14:paraId="12C966DE" w14:textId="77777777" w:rsidR="004A5D8E" w:rsidRDefault="004A5D8E">
      <w:pPr>
        <w:rPr>
          <w:b/>
          <w:bCs/>
          <w:lang w:val="vi-VN"/>
        </w:rPr>
      </w:pPr>
    </w:p>
    <w:p w14:paraId="537C2020" w14:textId="77777777" w:rsidR="004A5D8E" w:rsidRDefault="004A5D8E">
      <w:pPr>
        <w:rPr>
          <w:b/>
          <w:bCs/>
          <w:lang w:val="vi-VN"/>
        </w:rPr>
      </w:pPr>
    </w:p>
    <w:p w14:paraId="5BE93E6B" w14:textId="77777777" w:rsidR="004A5D8E" w:rsidRDefault="004A5D8E">
      <w:pPr>
        <w:rPr>
          <w:b/>
          <w:bCs/>
          <w:lang w:val="vi-VN"/>
        </w:rPr>
      </w:pPr>
    </w:p>
    <w:p w14:paraId="1E0C8410" w14:textId="77777777" w:rsidR="004A5D8E" w:rsidRDefault="004A5D8E">
      <w:pPr>
        <w:rPr>
          <w:b/>
          <w:bCs/>
          <w:lang w:val="vi-VN"/>
        </w:rPr>
      </w:pPr>
    </w:p>
    <w:p w14:paraId="61331095" w14:textId="77777777" w:rsidR="004A5D8E" w:rsidRDefault="004A5D8E">
      <w:pPr>
        <w:rPr>
          <w:b/>
          <w:bCs/>
          <w:lang w:val="vi-VN"/>
        </w:rPr>
      </w:pPr>
    </w:p>
    <w:p w14:paraId="2809D12B" w14:textId="77777777" w:rsidR="004A5D8E" w:rsidRDefault="004A5D8E">
      <w:pPr>
        <w:rPr>
          <w:b/>
          <w:bCs/>
          <w:lang w:val="vi-VN"/>
        </w:rPr>
      </w:pPr>
    </w:p>
    <w:p w14:paraId="2EEACB79" w14:textId="77777777" w:rsidR="004A5D8E" w:rsidRPr="002345D6" w:rsidRDefault="004A5D8E" w:rsidP="004A5D8E">
      <w:pPr>
        <w:jc w:val="center"/>
        <w:rPr>
          <w:b/>
        </w:rPr>
      </w:pPr>
      <w:r>
        <w:rPr>
          <w:b/>
          <w:noProof/>
        </w:rPr>
        <w:lastRenderedPageBreak/>
        <mc:AlternateContent>
          <mc:Choice Requires="wps">
            <w:drawing>
              <wp:anchor distT="0" distB="0" distL="114300" distR="114300" simplePos="0" relativeHeight="251679744" behindDoc="0" locked="0" layoutInCell="1" allowOverlap="1" wp14:anchorId="6F6F6F4B" wp14:editId="210D934C">
                <wp:simplePos x="0" y="0"/>
                <wp:positionH relativeFrom="column">
                  <wp:posOffset>2626360</wp:posOffset>
                </wp:positionH>
                <wp:positionV relativeFrom="paragraph">
                  <wp:posOffset>-513080</wp:posOffset>
                </wp:positionV>
                <wp:extent cx="495300"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2D237" w14:textId="77777777" w:rsidR="004A5D8E" w:rsidRDefault="004A5D8E" w:rsidP="004A5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F6F4B" id="Text Box 20" o:spid="_x0000_s1030" type="#_x0000_t202" style="position:absolute;left:0;text-align:left;margin-left:206.8pt;margin-top:-40.4pt;width:39pt;height:2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9niwIAAJIFAAAOAAAAZHJzL2Uyb0RvYy54bWysVE1PGzEQvVfqf7B8L5uEEErEBqUgqkoI&#10;UKHi7HhtsqrX49pOsumv59mbr1IuVL3sjj1v3ng+zy/axrCl8qEmW/L+UY8zZSVVtX0u+Y/H60+f&#10;OQtR2EoYsqrkaxX4xeTjh/OVG6sBzclUyjOQ2DBeuZLPY3TjoghyrhoRjsgpC6Um34iIo38uKi9W&#10;YG9MMej1RsWKfOU8SRUCbq86JZ9kfq2VjHdaBxWZKTneFvPX5+8sfYvJuRg/e+Hmtdw8Q/zDKxpR&#10;WzjdUV2JKNjC139RNbX0FEjHI0lNQVrXUuUYEE2/9yqah7lwKseC5AS3S1P4f7TydnnvWV2VfID0&#10;WNGgRo+qjewLtQxXyM/KhTFgDw7A2OIedd7eB1ymsFvtm/RHQAx6UK132U1sEpfDs5PjHjQSqsFo&#10;dAoZ7MXe2PkQvypqWBJK7lG8nFOxvAmxg24hyVcgU1fXtTH5kBpGXRrPlgKlNjE/EeR/oIxlq5KP&#10;jk96mdhSMu+YjU00KrfMxl0KvAswS3FtVMIY+11ppCzH+YZvIaWyO/8ZnVAart5juMHvX/Ue4y4O&#10;WGTPZOPOuKkt+Rx9nrF9yqqf25TpDo/aHMSdxNjO2twrw239Z1St0RaeusEKTl7XKN6NCPFeeEwS&#10;6o3tEO/w0YaQfNpInM3J/37rPuHR4NBytsJkljz8WgivODPfLFr/rD8cgjbmw/DkNDWuP9TMDjV2&#10;0VwSOqKPPeRkFhM+mq2oPTVPWCLT5BUqYSV8lzxuxcvY7QssIamm0wzC8DoRb+yDk4k6ZTm15mP7&#10;JLzb9G9E49/SdobF+FUbd9hkaWm6iKTr3OMpz11WN/nH4Ocp2SyptFkOzxm1X6WTFwAAAP//AwBQ&#10;SwMEFAAGAAgAAAAhANbt3HThAAAACwEAAA8AAABkcnMvZG93bnJldi54bWxMj01Pg0AQhu8m/ofN&#10;mHgx7YLUFpGlMcaPxJularxt2RGI7Cxht4D/3vGkx3nnyfuRb2fbiREH3zpSEC8jEEiVMy3VCvbl&#10;wyIF4YMmoztHqOAbPWyL05NcZ8ZN9ILjLtSCTchnWkETQp9J6asGrfZL1yPx79MNVgc+h1qaQU9s&#10;bjt5GUVraXVLnNDoHu8arL52R6vg46J+f/bz4+uUXCX9/dNYbt5MqdT52Xx7AyLgHP5g+K3P1aHg&#10;Tgd3JONFp2AVJ2tGFSzSiDcwsbqOWTmwkqQpyCKX/zcUPwAAAP//AwBQSwECLQAUAAYACAAAACEA&#10;toM4kv4AAADhAQAAEwAAAAAAAAAAAAAAAAAAAAAAW0NvbnRlbnRfVHlwZXNdLnhtbFBLAQItABQA&#10;BgAIAAAAIQA4/SH/1gAAAJQBAAALAAAAAAAAAAAAAAAAAC8BAABfcmVscy8ucmVsc1BLAQItABQA&#10;BgAIAAAAIQAZ1/9niwIAAJIFAAAOAAAAAAAAAAAAAAAAAC4CAABkcnMvZTJvRG9jLnhtbFBLAQIt&#10;ABQABgAIAAAAIQDW7dx04QAAAAsBAAAPAAAAAAAAAAAAAAAAAOUEAABkcnMvZG93bnJldi54bWxQ&#10;SwUGAAAAAAQABADzAAAA8wUAAAAA&#10;" fillcolor="white [3201]" stroked="f" strokeweight=".5pt">
                <v:textbox>
                  <w:txbxContent>
                    <w:p w14:paraId="6742D237" w14:textId="77777777" w:rsidR="004A5D8E" w:rsidRDefault="004A5D8E" w:rsidP="004A5D8E"/>
                  </w:txbxContent>
                </v:textbox>
              </v:shape>
            </w:pict>
          </mc:Fallback>
        </mc:AlternateContent>
      </w:r>
      <w:r w:rsidRPr="002345D6">
        <w:rPr>
          <w:b/>
        </w:rPr>
        <w:t>PHỤ LỤC</w:t>
      </w:r>
      <w:r>
        <w:rPr>
          <w:b/>
        </w:rPr>
        <w:t xml:space="preserve"> SỐ</w:t>
      </w:r>
      <w:r w:rsidRPr="002345D6">
        <w:rPr>
          <w:b/>
        </w:rPr>
        <w:t xml:space="preserve"> 19</w:t>
      </w:r>
    </w:p>
    <w:p w14:paraId="008CAA77" w14:textId="77777777" w:rsidR="004A5D8E" w:rsidRPr="002345D6" w:rsidRDefault="004A5D8E" w:rsidP="004A5D8E">
      <w:pPr>
        <w:spacing w:before="120" w:after="280" w:afterAutospacing="1"/>
        <w:jc w:val="center"/>
        <w:rPr>
          <w:lang w:val="vi-VN"/>
        </w:rPr>
      </w:pPr>
      <w:r w:rsidRPr="002345D6">
        <w:rPr>
          <w:i/>
          <w:iCs/>
          <w:lang w:val="vi-VN"/>
        </w:rPr>
        <w:t>(kèm theo Thông tư số …./2024/TT-NHNN ngày …. tháng …. năm 2024            của</w:t>
      </w:r>
      <w:r w:rsidRPr="002345D6">
        <w:rPr>
          <w:i/>
          <w:iCs/>
        </w:rPr>
        <w:t xml:space="preserve"> Thống đốc</w:t>
      </w:r>
      <w:r w:rsidRPr="002345D6">
        <w:rPr>
          <w:i/>
          <w:iCs/>
          <w:lang w:val="vi-VN"/>
        </w:rPr>
        <w:t xml:space="preserve"> Ngân hàng </w:t>
      </w:r>
      <w:r w:rsidRPr="002345D6">
        <w:rPr>
          <w:i/>
          <w:iCs/>
        </w:rPr>
        <w:t>N</w:t>
      </w:r>
      <w:r w:rsidRPr="002345D6">
        <w:rPr>
          <w:i/>
          <w:iCs/>
          <w:lang w:val="vi-VN"/>
        </w:rPr>
        <w:t>hà nước</w:t>
      </w:r>
      <w:r w:rsidRPr="002345D6">
        <w:rPr>
          <w:i/>
          <w:iCs/>
        </w:rPr>
        <w:t xml:space="preserve"> Việt Nam</w:t>
      </w:r>
      <w:r w:rsidRPr="002345D6">
        <w:rPr>
          <w:i/>
          <w:iCs/>
          <w:lang w:val="vi-VN"/>
        </w:rPr>
        <w:t>)</w:t>
      </w:r>
    </w:p>
    <w:tbl>
      <w:tblPr>
        <w:tblpPr w:leftFromText="180" w:rightFromText="180" w:vertAnchor="text" w:horzAnchor="margin" w:tblpX="-142" w:tblpY="52"/>
        <w:tblW w:w="9639" w:type="dxa"/>
        <w:tblLook w:val="04A0" w:firstRow="1" w:lastRow="0" w:firstColumn="1" w:lastColumn="0" w:noHBand="0" w:noVBand="1"/>
      </w:tblPr>
      <w:tblGrid>
        <w:gridCol w:w="4018"/>
        <w:gridCol w:w="5621"/>
      </w:tblGrid>
      <w:tr w:rsidR="004A5D8E" w:rsidRPr="002345D6" w14:paraId="491D8A25" w14:textId="77777777" w:rsidTr="004E75C9">
        <w:trPr>
          <w:trHeight w:val="1755"/>
        </w:trPr>
        <w:tc>
          <w:tcPr>
            <w:tcW w:w="4018" w:type="dxa"/>
            <w:shd w:val="clear" w:color="auto" w:fill="auto"/>
          </w:tcPr>
          <w:p w14:paraId="2F7451FA" w14:textId="77777777" w:rsidR="004A5D8E" w:rsidRPr="00C95110" w:rsidRDefault="004A5D8E" w:rsidP="004E75C9">
            <w:pPr>
              <w:ind w:right="-28"/>
              <w:rPr>
                <w:b/>
                <w:sz w:val="26"/>
                <w:szCs w:val="26"/>
                <w:lang w:val="fr-FR"/>
              </w:rPr>
            </w:pPr>
            <w:r w:rsidRPr="00C95110">
              <w:rPr>
                <w:b/>
                <w:sz w:val="26"/>
                <w:szCs w:val="26"/>
                <w:lang w:val="fr-FR"/>
              </w:rPr>
              <w:t>NGÂN HÀNG NHÀ NƯỚC</w:t>
            </w:r>
          </w:p>
          <w:p w14:paraId="1C79A6E3" w14:textId="77777777" w:rsidR="004A5D8E" w:rsidRPr="00C95110" w:rsidRDefault="004A5D8E" w:rsidP="004E75C9">
            <w:pPr>
              <w:ind w:right="-28"/>
              <w:rPr>
                <w:sz w:val="26"/>
                <w:szCs w:val="26"/>
                <w:lang w:val="fr-FR"/>
              </w:rPr>
            </w:pPr>
            <w:r w:rsidRPr="00C95110">
              <w:rPr>
                <w:b/>
                <w:sz w:val="26"/>
                <w:szCs w:val="26"/>
                <w:lang w:val="fr-FR"/>
              </w:rPr>
              <w:t xml:space="preserve">            VIỆT NAM</w:t>
            </w:r>
            <w:r w:rsidRPr="00C95110">
              <w:rPr>
                <w:sz w:val="26"/>
                <w:szCs w:val="26"/>
                <w:lang w:val="fr-FR"/>
              </w:rPr>
              <w:t xml:space="preserve"> </w:t>
            </w:r>
          </w:p>
          <w:p w14:paraId="020400E3" w14:textId="77777777" w:rsidR="004A5D8E" w:rsidRPr="002345D6" w:rsidRDefault="004A5D8E" w:rsidP="004E75C9">
            <w:pPr>
              <w:widowControl w:val="0"/>
              <w:autoSpaceDE w:val="0"/>
              <w:autoSpaceDN w:val="0"/>
              <w:adjustRightInd w:val="0"/>
              <w:ind w:right="-1014"/>
              <w:rPr>
                <w:lang w:val="fr-FR"/>
              </w:rPr>
            </w:pPr>
            <w:r w:rsidRPr="002345D6">
              <w:rPr>
                <w:noProof/>
              </w:rPr>
              <mc:AlternateContent>
                <mc:Choice Requires="wps">
                  <w:drawing>
                    <wp:anchor distT="4294967295" distB="4294967295" distL="114300" distR="114300" simplePos="0" relativeHeight="251677696" behindDoc="0" locked="0" layoutInCell="1" allowOverlap="1" wp14:anchorId="20D8989D" wp14:editId="306375E2">
                      <wp:simplePos x="0" y="0"/>
                      <wp:positionH relativeFrom="column">
                        <wp:posOffset>555683</wp:posOffset>
                      </wp:positionH>
                      <wp:positionV relativeFrom="paragraph">
                        <wp:posOffset>45085</wp:posOffset>
                      </wp:positionV>
                      <wp:extent cx="723265" cy="0"/>
                      <wp:effectExtent l="0" t="0" r="1968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CC38A" id="AutoShape 2" o:spid="_x0000_s1026" type="#_x0000_t32" style="position:absolute;margin-left:43.75pt;margin-top:3.55pt;width:56.9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F0HQIAADo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rzESJIe&#10;WvR8cCpERqkvz6BtDlal3BmfID3JV/2i6HeLpCpbIhsejN/OGnwT7xG9c/EXqyHIfvisGNgQwA+1&#10;OtWm95BQBXQKLTnfWsJPDlF4fEwf0vkMIzqqIpKPftpY94mrHnmhwNYZIprWlUpK6LsySYhCji/W&#10;eVYkHx18UKm2outC+zuJBsh/ls6Cg1WdYF7pzaxp9mVn0JH4AQpfSBE092ZGHSQLYC0nbHOVHRHd&#10;RYbgnfR4kBfQuUqXCfmxjJebxWaRTbJ0vplkcVVNnrdlNplvk8dZ9VCVZZX89NSSLG8FY1x6duO0&#10;JtnfTcN1by5zdpvXWxmi9+ihXkB2/AfSobG+l5ep2Ct23pmx4TCgwfi6TH4D7u8g36/8+hcAAAD/&#10;/wMAUEsDBBQABgAIAAAAIQA5h7+f2wAAAAYBAAAPAAAAZHJzL2Rvd25yZXYueG1sTI5NT8MwEETv&#10;SP0P1iJxQdRORGkJcaqqEgeO/ZC4buMlCcTrKHaa0F+PywWOoxm9efl6sq04U+8bxxqSuQJBXDrT&#10;cKXheHh9WIHwAdlg65g0fJOHdTG7yTEzbuQdnfehEhHCPkMNdQhdJqUva7Lo564jjt2H6y2GGPtK&#10;mh7HCLetTJV6khYbjg81drStqfzaD1YD+WGRqM2zrY5vl/H+Pb18jt1B67vbafMCItAU/sZw1Y/q&#10;UESnkxvYeNFqWC0XcalhmYCIdaqSRxCn3yyLXP7XL34AAAD//wMAUEsBAi0AFAAGAAgAAAAhALaD&#10;OJL+AAAA4QEAABMAAAAAAAAAAAAAAAAAAAAAAFtDb250ZW50X1R5cGVzXS54bWxQSwECLQAUAAYA&#10;CAAAACEAOP0h/9YAAACUAQAACwAAAAAAAAAAAAAAAAAvAQAAX3JlbHMvLnJlbHNQSwECLQAUAAYA&#10;CAAAACEAuJgRdB0CAAA6BAAADgAAAAAAAAAAAAAAAAAuAgAAZHJzL2Uyb0RvYy54bWxQSwECLQAU&#10;AAYACAAAACEAOYe/n9sAAAAGAQAADwAAAAAAAAAAAAAAAAB3BAAAZHJzL2Rvd25yZXYueG1sUEsF&#10;BgAAAAAEAAQA8wAAAH8FAAAAAA==&#10;"/>
                  </w:pict>
                </mc:Fallback>
              </mc:AlternateContent>
            </w:r>
          </w:p>
          <w:p w14:paraId="6EA2B8F3" w14:textId="77777777" w:rsidR="004A5D8E" w:rsidRPr="002345D6" w:rsidRDefault="004A5D8E" w:rsidP="004E75C9">
            <w:pPr>
              <w:widowControl w:val="0"/>
              <w:autoSpaceDE w:val="0"/>
              <w:autoSpaceDN w:val="0"/>
              <w:adjustRightInd w:val="0"/>
              <w:spacing w:after="120"/>
              <w:ind w:right="-1015"/>
              <w:rPr>
                <w:sz w:val="26"/>
                <w:szCs w:val="26"/>
                <w:lang w:val="fr-FR"/>
              </w:rPr>
            </w:pPr>
            <w:r w:rsidRPr="002345D6">
              <w:rPr>
                <w:sz w:val="26"/>
                <w:szCs w:val="26"/>
                <w:lang w:val="fr-FR"/>
              </w:rPr>
              <w:t xml:space="preserve">     Số: ……………… </w:t>
            </w:r>
          </w:p>
          <w:p w14:paraId="739E387A" w14:textId="77777777" w:rsidR="004A5D8E" w:rsidRPr="004A29AD" w:rsidRDefault="004A5D8E" w:rsidP="004E75C9">
            <w:pPr>
              <w:tabs>
                <w:tab w:val="left" w:pos="2977"/>
              </w:tabs>
              <w:ind w:right="683"/>
              <w:jc w:val="center"/>
              <w:rPr>
                <w:sz w:val="24"/>
                <w:szCs w:val="24"/>
                <w:lang w:val="fr-FR"/>
              </w:rPr>
            </w:pPr>
            <w:r w:rsidRPr="004A29AD">
              <w:rPr>
                <w:sz w:val="24"/>
                <w:szCs w:val="24"/>
                <w:lang w:val="fr-FR"/>
              </w:rPr>
              <w:t xml:space="preserve">V/v </w:t>
            </w:r>
            <w:r w:rsidRPr="004A29AD">
              <w:rPr>
                <w:iCs/>
                <w:sz w:val="24"/>
                <w:szCs w:val="24"/>
              </w:rPr>
              <w:t xml:space="preserve">xác nhận đăng ký </w:t>
            </w:r>
            <w:r w:rsidRPr="004A29AD">
              <w:rPr>
                <w:iCs/>
                <w:sz w:val="24"/>
                <w:szCs w:val="24"/>
                <w:lang w:val="vi-VN"/>
              </w:rPr>
              <w:t>hạn mức</w:t>
            </w:r>
            <w:r w:rsidRPr="004A29AD">
              <w:rPr>
                <w:iCs/>
                <w:sz w:val="24"/>
                <w:szCs w:val="24"/>
              </w:rPr>
              <w:t xml:space="preserve"> nhận ủy thác </w:t>
            </w:r>
            <w:r w:rsidRPr="004A29AD">
              <w:rPr>
                <w:iCs/>
                <w:sz w:val="24"/>
                <w:szCs w:val="24"/>
                <w:lang w:val="vi-VN"/>
              </w:rPr>
              <w:t>đầu tư gián tiếp ra nước ngoài</w:t>
            </w:r>
          </w:p>
        </w:tc>
        <w:tc>
          <w:tcPr>
            <w:tcW w:w="5621" w:type="dxa"/>
            <w:shd w:val="clear" w:color="auto" w:fill="auto"/>
          </w:tcPr>
          <w:p w14:paraId="17E992BD" w14:textId="77777777" w:rsidR="004A5D8E" w:rsidRPr="00B2334B" w:rsidRDefault="004A5D8E" w:rsidP="004E75C9">
            <w:pPr>
              <w:ind w:right="-28"/>
              <w:jc w:val="center"/>
              <w:rPr>
                <w:b/>
                <w:sz w:val="26"/>
                <w:szCs w:val="26"/>
                <w:lang w:val="fr-FR"/>
              </w:rPr>
            </w:pPr>
            <w:r w:rsidRPr="00B2334B">
              <w:rPr>
                <w:b/>
                <w:sz w:val="26"/>
                <w:szCs w:val="26"/>
                <w:lang w:val="fr-FR"/>
              </w:rPr>
              <w:t>CỘNG HOÀ XÃ HỘI CHỦ NGHĨA VIỆT NAM</w:t>
            </w:r>
          </w:p>
          <w:p w14:paraId="76AF1E38" w14:textId="77777777" w:rsidR="004A5D8E" w:rsidRPr="002345D6" w:rsidRDefault="004A5D8E" w:rsidP="004E75C9">
            <w:pPr>
              <w:ind w:right="-28"/>
              <w:jc w:val="center"/>
              <w:rPr>
                <w:i/>
                <w:sz w:val="26"/>
                <w:szCs w:val="26"/>
                <w:lang w:val="fr-FR"/>
              </w:rPr>
            </w:pPr>
            <w:r w:rsidRPr="002345D6">
              <w:rPr>
                <w:b/>
                <w:lang w:val="fr-FR"/>
              </w:rPr>
              <w:t xml:space="preserve"> </w:t>
            </w:r>
            <w:r w:rsidRPr="002345D6">
              <w:rPr>
                <w:b/>
                <w:sz w:val="26"/>
                <w:szCs w:val="26"/>
                <w:lang w:val="fr-FR"/>
              </w:rPr>
              <w:t>Độc lập - Tự do - Hạnh phúc</w:t>
            </w:r>
          </w:p>
          <w:p w14:paraId="37274813" w14:textId="77777777" w:rsidR="004A5D8E" w:rsidRPr="002345D6" w:rsidRDefault="004A5D8E" w:rsidP="004E75C9">
            <w:pPr>
              <w:ind w:right="-28"/>
              <w:jc w:val="center"/>
              <w:rPr>
                <w:i/>
                <w:lang w:val="fr-FR"/>
              </w:rPr>
            </w:pPr>
            <w:r w:rsidRPr="002345D6">
              <w:rPr>
                <w:noProof/>
              </w:rPr>
              <mc:AlternateContent>
                <mc:Choice Requires="wps">
                  <w:drawing>
                    <wp:anchor distT="4294967295" distB="4294967295" distL="114300" distR="114300" simplePos="0" relativeHeight="251678720" behindDoc="0" locked="0" layoutInCell="1" allowOverlap="1" wp14:anchorId="72AE3770" wp14:editId="2091C9D0">
                      <wp:simplePos x="0" y="0"/>
                      <wp:positionH relativeFrom="column">
                        <wp:posOffset>728403</wp:posOffset>
                      </wp:positionH>
                      <wp:positionV relativeFrom="paragraph">
                        <wp:posOffset>45085</wp:posOffset>
                      </wp:positionV>
                      <wp:extent cx="1962366" cy="0"/>
                      <wp:effectExtent l="0" t="0" r="1905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3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B0A28" id="AutoShape 3" o:spid="_x0000_s1026" type="#_x0000_t32" style="position:absolute;margin-left:57.35pt;margin-top:3.55pt;width:154.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xZHwIAADw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sHuYDyS&#10;9LCjp4NToTSa+fkM2uYQVsqd8R3Sk3zVz4p+t0iqsiWy4SH47awhN/EZ0bsUf7EaquyHL4pBDAH8&#10;MKxTbXoPCWNAp7CT820n/OQQhY/JMpvOsgwjOvoiko+J2lj3maseeaPA1hkimtaVSkrYvDJJKEOO&#10;z9Z5WiQfE3xVqbai64IAOomGAi/n03lIsKoTzDt9mDXNvuwMOhIvofALPYLnPsyog2QBrOWEba62&#10;I6K72FC8kx4PGgM6V+uikR/LeLlZbBbpJJ1mm0kaV9XkaVumk2ybfJpXs6osq+Snp5akeSsY49Kz&#10;G/WapH+nh+vLuSjtptjbGKL36GFeQHb8D6TDZv0yL7LYK3bemXHjINEQfH1O/g3c38G+f/TrXwAA&#10;AP//AwBQSwMEFAAGAAgAAAAhAEF76YDZAAAABwEAAA8AAABkcnMvZG93bnJldi54bWxMjsFOwzAQ&#10;RO9I/IO1SFwQdRIKhRCnqpA4cKStxHUbL0kgXkex04R+PQsXOD7NaOYV69l16khDaD0bSBcJKOLK&#10;25ZrA/vd8/U9qBCRLXaeycAXBViX52cF5tZP/ErHbayVjHDI0UATY59rHaqGHIaF74kle/eDwyg4&#10;1NoOOMm463SWJHfaYcvy0GBPTw1Vn9vRGaAw3qbJ5sHV+5fTdPWWnT6mfmfM5cW8eQQVaY5/ZfjR&#10;F3UoxengR7ZBdcLpciVVA6sUlOTL7Eb48Mu6LPR///IbAAD//wMAUEsBAi0AFAAGAAgAAAAhALaD&#10;OJL+AAAA4QEAABMAAAAAAAAAAAAAAAAAAAAAAFtDb250ZW50X1R5cGVzXS54bWxQSwECLQAUAAYA&#10;CAAAACEAOP0h/9YAAACUAQAACwAAAAAAAAAAAAAAAAAvAQAAX3JlbHMvLnJlbHNQSwECLQAUAAYA&#10;CAAAACEAFF6MWR8CAAA8BAAADgAAAAAAAAAAAAAAAAAuAgAAZHJzL2Uyb0RvYy54bWxQSwECLQAU&#10;AAYACAAAACEAQXvpgNkAAAAHAQAADwAAAAAAAAAAAAAAAAB5BAAAZHJzL2Rvd25yZXYueG1sUEsF&#10;BgAAAAAEAAQA8wAAAH8FAAAAAA==&#10;"/>
                  </w:pict>
                </mc:Fallback>
              </mc:AlternateContent>
            </w:r>
          </w:p>
          <w:p w14:paraId="7904D2F2" w14:textId="77777777" w:rsidR="004A5D8E" w:rsidRPr="002345D6" w:rsidRDefault="004A5D8E" w:rsidP="004E75C9">
            <w:pPr>
              <w:ind w:right="-28"/>
              <w:jc w:val="center"/>
              <w:rPr>
                <w:sz w:val="26"/>
                <w:szCs w:val="26"/>
                <w:lang w:val="fr-FR"/>
              </w:rPr>
            </w:pPr>
            <w:r w:rsidRPr="002345D6">
              <w:rPr>
                <w:i/>
                <w:sz w:val="26"/>
                <w:szCs w:val="26"/>
                <w:lang w:val="fr-FR"/>
              </w:rPr>
              <w:t xml:space="preserve">          ……, ngày ... tháng … năm …</w:t>
            </w:r>
          </w:p>
        </w:tc>
      </w:tr>
    </w:tbl>
    <w:p w14:paraId="0D498D94" w14:textId="77777777" w:rsidR="004A5D8E" w:rsidRPr="002345D6" w:rsidRDefault="004A5D8E" w:rsidP="004A5D8E">
      <w:pPr>
        <w:widowControl w:val="0"/>
        <w:autoSpaceDE w:val="0"/>
        <w:autoSpaceDN w:val="0"/>
        <w:adjustRightInd w:val="0"/>
        <w:ind w:left="-280" w:right="-1014"/>
        <w:jc w:val="both"/>
        <w:rPr>
          <w:lang w:val="fr-FR"/>
        </w:rPr>
      </w:pPr>
      <w:r w:rsidRPr="002345D6">
        <w:rPr>
          <w:b/>
          <w:lang w:val="fr-FR"/>
        </w:rPr>
        <w:t xml:space="preserve">                                          </w:t>
      </w:r>
      <w:r w:rsidRPr="002345D6">
        <w:rPr>
          <w:b/>
          <w:lang w:val="fr-FR"/>
        </w:rPr>
        <w:tab/>
      </w:r>
      <w:r w:rsidRPr="002345D6">
        <w:rPr>
          <w:b/>
          <w:lang w:val="fr-FR"/>
        </w:rPr>
        <w:tab/>
      </w:r>
      <w:r w:rsidRPr="002345D6">
        <w:rPr>
          <w:b/>
          <w:lang w:val="fr-FR"/>
        </w:rPr>
        <w:tab/>
        <w:t xml:space="preserve">                 </w:t>
      </w:r>
      <w:r w:rsidRPr="002345D6">
        <w:rPr>
          <w:lang w:val="fr-FR"/>
        </w:rPr>
        <w:t xml:space="preserve">    </w:t>
      </w:r>
    </w:p>
    <w:p w14:paraId="59C91BF7" w14:textId="77777777" w:rsidR="004A5D8E" w:rsidRPr="002345D6" w:rsidRDefault="004A5D8E" w:rsidP="004A5D8E">
      <w:pPr>
        <w:tabs>
          <w:tab w:val="left" w:pos="0"/>
        </w:tabs>
        <w:ind w:right="-1014"/>
        <w:jc w:val="both"/>
        <w:rPr>
          <w:lang w:val="fr-FR"/>
        </w:rPr>
      </w:pPr>
    </w:p>
    <w:p w14:paraId="1342AB39" w14:textId="77777777" w:rsidR="004A5D8E" w:rsidRPr="002345D6" w:rsidRDefault="004A5D8E" w:rsidP="004A5D8E">
      <w:pPr>
        <w:tabs>
          <w:tab w:val="left" w:pos="0"/>
        </w:tabs>
        <w:jc w:val="center"/>
        <w:rPr>
          <w:lang w:val="fr-FR"/>
        </w:rPr>
      </w:pPr>
      <w:r w:rsidRPr="002345D6">
        <w:rPr>
          <w:lang w:val="fr-FR"/>
        </w:rPr>
        <w:t xml:space="preserve">Kính gửi: </w:t>
      </w:r>
      <w:r w:rsidRPr="002345D6">
        <w:t>…………………………………………….</w:t>
      </w:r>
    </w:p>
    <w:p w14:paraId="7FAF7109" w14:textId="77777777" w:rsidR="004A5D8E" w:rsidRPr="002345D6" w:rsidRDefault="004A5D8E" w:rsidP="004A5D8E">
      <w:pPr>
        <w:spacing w:after="240"/>
        <w:ind w:right="-28" w:firstLine="567"/>
        <w:jc w:val="center"/>
        <w:rPr>
          <w:lang w:val="fr-FR"/>
        </w:rPr>
      </w:pPr>
    </w:p>
    <w:p w14:paraId="0890637A" w14:textId="77777777" w:rsidR="004A5D8E" w:rsidRPr="002345D6" w:rsidRDefault="004A5D8E" w:rsidP="004A5D8E">
      <w:pPr>
        <w:pStyle w:val="NormalWeb"/>
        <w:spacing w:before="0" w:beforeAutospacing="0" w:after="120" w:afterAutospacing="0"/>
        <w:ind w:firstLine="567"/>
        <w:jc w:val="both"/>
        <w:rPr>
          <w:sz w:val="28"/>
          <w:szCs w:val="28"/>
          <w:lang w:val="vi-VN"/>
        </w:rPr>
      </w:pPr>
      <w:r w:rsidRPr="002345D6">
        <w:rPr>
          <w:sz w:val="28"/>
          <w:szCs w:val="28"/>
          <w:lang w:val="vi-VN"/>
        </w:rPr>
        <w:t>Trả lời đề nghị của</w:t>
      </w:r>
      <w:r w:rsidRPr="002345D6">
        <w:rPr>
          <w:sz w:val="28"/>
          <w:szCs w:val="28"/>
        </w:rPr>
        <w:t xml:space="preserve"> …………….. (</w:t>
      </w:r>
      <w:proofErr w:type="gramStart"/>
      <w:r w:rsidRPr="002345D6">
        <w:rPr>
          <w:sz w:val="28"/>
          <w:szCs w:val="28"/>
        </w:rPr>
        <w:t>tên</w:t>
      </w:r>
      <w:proofErr w:type="gramEnd"/>
      <w:r w:rsidRPr="002345D6">
        <w:rPr>
          <w:sz w:val="28"/>
          <w:szCs w:val="28"/>
        </w:rPr>
        <w:t xml:space="preserve"> tổ chức nhận ủy thác)</w:t>
      </w:r>
      <w:r w:rsidRPr="002345D6">
        <w:rPr>
          <w:sz w:val="28"/>
          <w:szCs w:val="28"/>
          <w:lang w:val="vi-VN"/>
        </w:rPr>
        <w:t xml:space="preserve"> tại Đơn đăng ký hạn mức </w:t>
      </w:r>
      <w:r w:rsidRPr="002345D6">
        <w:rPr>
          <w:sz w:val="28"/>
          <w:szCs w:val="28"/>
        </w:rPr>
        <w:t xml:space="preserve">nhận ủy thác </w:t>
      </w:r>
      <w:r w:rsidRPr="002345D6">
        <w:rPr>
          <w:sz w:val="28"/>
          <w:szCs w:val="28"/>
          <w:lang w:val="sv-SE"/>
        </w:rPr>
        <w:t xml:space="preserve">số ... ngày ... </w:t>
      </w:r>
      <w:r w:rsidRPr="002345D6">
        <w:rPr>
          <w:sz w:val="28"/>
          <w:szCs w:val="28"/>
          <w:lang w:val="vi-VN"/>
        </w:rPr>
        <w:t>kèm</w:t>
      </w:r>
      <w:r w:rsidRPr="002345D6">
        <w:rPr>
          <w:sz w:val="28"/>
          <w:szCs w:val="28"/>
        </w:rPr>
        <w:t xml:space="preserve"> theo</w:t>
      </w:r>
      <w:r w:rsidRPr="002345D6">
        <w:rPr>
          <w:sz w:val="28"/>
          <w:szCs w:val="28"/>
          <w:lang w:val="vi-VN"/>
        </w:rPr>
        <w:t xml:space="preserve"> hồ sơ liên quan, Ngân hàng Nhà nước Việt Nam (NHNN) có ý kiến như sau:</w:t>
      </w:r>
    </w:p>
    <w:p w14:paraId="264506E1" w14:textId="77777777" w:rsidR="004A5D8E" w:rsidRPr="002345D6" w:rsidRDefault="004A5D8E" w:rsidP="004A5D8E">
      <w:pPr>
        <w:pStyle w:val="NormalWeb"/>
        <w:spacing w:before="0" w:beforeAutospacing="0" w:after="120" w:afterAutospacing="0"/>
        <w:ind w:firstLine="567"/>
        <w:jc w:val="both"/>
        <w:rPr>
          <w:b/>
          <w:sz w:val="28"/>
          <w:szCs w:val="28"/>
          <w:lang w:val="vi-VN"/>
        </w:rPr>
      </w:pPr>
      <w:r w:rsidRPr="002345D6">
        <w:rPr>
          <w:b/>
          <w:sz w:val="28"/>
          <w:szCs w:val="28"/>
        </w:rPr>
        <w:t>1.</w:t>
      </w:r>
      <w:r w:rsidRPr="002345D6">
        <w:rPr>
          <w:sz w:val="28"/>
          <w:szCs w:val="28"/>
        </w:rPr>
        <w:t xml:space="preserve"> Căn cứ </w:t>
      </w:r>
      <w:r w:rsidRPr="002345D6">
        <w:rPr>
          <w:sz w:val="28"/>
          <w:szCs w:val="28"/>
          <w:lang w:val="vi-VN"/>
        </w:rPr>
        <w:t>Nghị định 135/</w:t>
      </w:r>
      <w:r>
        <w:rPr>
          <w:sz w:val="28"/>
          <w:szCs w:val="28"/>
        </w:rPr>
        <w:t>2015/</w:t>
      </w:r>
      <w:r w:rsidRPr="002345D6">
        <w:rPr>
          <w:sz w:val="28"/>
          <w:szCs w:val="28"/>
          <w:lang w:val="vi-VN"/>
        </w:rPr>
        <w:t>NĐ-CP ngày 31/12/2015 của Chính phủ quy định về đầu tư gián tiếp ra nước ngoài</w:t>
      </w:r>
      <w:r w:rsidRPr="002345D6">
        <w:rPr>
          <w:sz w:val="28"/>
          <w:szCs w:val="28"/>
        </w:rPr>
        <w:t xml:space="preserve">, </w:t>
      </w:r>
      <w:r w:rsidRPr="002345D6">
        <w:rPr>
          <w:sz w:val="28"/>
          <w:szCs w:val="28"/>
          <w:lang w:val="vi-VN"/>
        </w:rPr>
        <w:t>Thông tư số</w:t>
      </w:r>
      <w:r w:rsidRPr="002345D6">
        <w:rPr>
          <w:sz w:val="28"/>
          <w:szCs w:val="28"/>
        </w:rPr>
        <w:t xml:space="preserve"> 10</w:t>
      </w:r>
      <w:r w:rsidRPr="002345D6">
        <w:rPr>
          <w:sz w:val="28"/>
          <w:szCs w:val="28"/>
          <w:lang w:val="vi-VN"/>
        </w:rPr>
        <w:t>/2016/TT-NHNN ngày 29/6/2016 của NHNN hướng dẫn một s</w:t>
      </w:r>
      <w:r w:rsidRPr="002345D6">
        <w:rPr>
          <w:sz w:val="28"/>
          <w:szCs w:val="28"/>
        </w:rPr>
        <w:t xml:space="preserve">ố </w:t>
      </w:r>
      <w:r w:rsidRPr="002345D6">
        <w:rPr>
          <w:sz w:val="28"/>
          <w:szCs w:val="28"/>
          <w:lang w:val="vi-VN"/>
        </w:rPr>
        <w:t>nội dung quy định tại</w:t>
      </w:r>
      <w:r w:rsidRPr="002345D6">
        <w:rPr>
          <w:sz w:val="28"/>
          <w:szCs w:val="28"/>
        </w:rPr>
        <w:t xml:space="preserve"> </w:t>
      </w:r>
      <w:r w:rsidRPr="002345D6">
        <w:rPr>
          <w:sz w:val="28"/>
          <w:szCs w:val="28"/>
          <w:lang w:val="vi-VN"/>
        </w:rPr>
        <w:t>Nghị định 135/</w:t>
      </w:r>
      <w:r>
        <w:rPr>
          <w:sz w:val="28"/>
          <w:szCs w:val="28"/>
        </w:rPr>
        <w:t>2015/</w:t>
      </w:r>
      <w:r w:rsidRPr="002345D6">
        <w:rPr>
          <w:sz w:val="28"/>
          <w:szCs w:val="28"/>
          <w:lang w:val="vi-VN"/>
        </w:rPr>
        <w:t>NĐ-CP</w:t>
      </w:r>
      <w:r w:rsidRPr="002345D6">
        <w:rPr>
          <w:sz w:val="28"/>
          <w:szCs w:val="28"/>
        </w:rPr>
        <w:t xml:space="preserve"> (đã được sửa đổi, bổ sung) và Quyết định phê duyệt Tổng hạn mức đầu tư gián tiếp ra nước ngoài năm …. </w:t>
      </w:r>
      <w:proofErr w:type="gramStart"/>
      <w:r w:rsidRPr="002345D6">
        <w:rPr>
          <w:sz w:val="28"/>
          <w:szCs w:val="28"/>
        </w:rPr>
        <w:t>của</w:t>
      </w:r>
      <w:proofErr w:type="gramEnd"/>
      <w:r w:rsidRPr="002345D6">
        <w:rPr>
          <w:sz w:val="28"/>
          <w:szCs w:val="28"/>
        </w:rPr>
        <w:t xml:space="preserve"> Thủ tướng Chính phủ, NHNN x</w:t>
      </w:r>
      <w:r w:rsidRPr="002345D6">
        <w:rPr>
          <w:sz w:val="28"/>
          <w:szCs w:val="28"/>
          <w:lang w:val="vi-VN"/>
        </w:rPr>
        <w:t>ác nhận</w:t>
      </w:r>
      <w:r w:rsidRPr="002345D6">
        <w:rPr>
          <w:sz w:val="28"/>
          <w:szCs w:val="28"/>
        </w:rPr>
        <w:t xml:space="preserve"> (tên tổ chức nhận ủy thác)</w:t>
      </w:r>
      <w:r w:rsidRPr="002345D6">
        <w:rPr>
          <w:sz w:val="28"/>
          <w:szCs w:val="28"/>
          <w:lang w:val="vi-VN"/>
        </w:rPr>
        <w:t xml:space="preserve"> đã đăng ký hạn mức </w:t>
      </w:r>
      <w:r w:rsidRPr="002345D6">
        <w:rPr>
          <w:sz w:val="28"/>
          <w:szCs w:val="28"/>
        </w:rPr>
        <w:t xml:space="preserve">nhận ủy thác đầu tư </w:t>
      </w:r>
      <w:r w:rsidRPr="002345D6">
        <w:rPr>
          <w:sz w:val="28"/>
          <w:szCs w:val="28"/>
          <w:lang w:val="vi-VN"/>
        </w:rPr>
        <w:t xml:space="preserve">gián tiếp ra nước ngoài năm </w:t>
      </w:r>
      <w:r w:rsidRPr="002345D6">
        <w:rPr>
          <w:sz w:val="28"/>
          <w:szCs w:val="28"/>
        </w:rPr>
        <w:t>…</w:t>
      </w:r>
    </w:p>
    <w:p w14:paraId="4125AB1F" w14:textId="77777777" w:rsidR="004A5D8E" w:rsidRPr="002345D6" w:rsidRDefault="004A5D8E" w:rsidP="004A5D8E">
      <w:pPr>
        <w:pStyle w:val="NormalWeb"/>
        <w:spacing w:before="0" w:beforeAutospacing="0" w:after="120" w:afterAutospacing="0"/>
        <w:ind w:firstLine="567"/>
        <w:jc w:val="both"/>
        <w:rPr>
          <w:sz w:val="28"/>
          <w:szCs w:val="28"/>
          <w:lang w:val="vi-VN"/>
        </w:rPr>
      </w:pPr>
      <w:r w:rsidRPr="002345D6">
        <w:rPr>
          <w:b/>
          <w:sz w:val="28"/>
          <w:szCs w:val="28"/>
          <w:lang w:val="vi-VN"/>
        </w:rPr>
        <w:t xml:space="preserve">2. </w:t>
      </w:r>
      <w:r w:rsidRPr="002345D6">
        <w:rPr>
          <w:sz w:val="28"/>
          <w:szCs w:val="28"/>
          <w:lang w:val="vi-VN"/>
        </w:rPr>
        <w:t xml:space="preserve">Nội dung đăng ký hạn mức </w:t>
      </w:r>
      <w:r w:rsidRPr="002345D6">
        <w:rPr>
          <w:sz w:val="28"/>
          <w:szCs w:val="28"/>
        </w:rPr>
        <w:t xml:space="preserve">nhận ủy thác </w:t>
      </w:r>
      <w:r w:rsidRPr="002345D6">
        <w:rPr>
          <w:sz w:val="28"/>
          <w:szCs w:val="28"/>
          <w:lang w:val="vi-VN"/>
        </w:rPr>
        <w:t xml:space="preserve">đầu tư gián tiếp ra nước ngoài năm </w:t>
      </w:r>
      <w:r w:rsidRPr="002345D6">
        <w:rPr>
          <w:sz w:val="28"/>
          <w:szCs w:val="28"/>
        </w:rPr>
        <w:t>…</w:t>
      </w:r>
      <w:r w:rsidRPr="002345D6">
        <w:rPr>
          <w:sz w:val="28"/>
          <w:szCs w:val="28"/>
          <w:lang w:val="vi-VN"/>
        </w:rPr>
        <w:t xml:space="preserve"> của </w:t>
      </w:r>
      <w:r w:rsidRPr="002345D6">
        <w:rPr>
          <w:sz w:val="28"/>
          <w:szCs w:val="28"/>
        </w:rPr>
        <w:t>(tên tổ chức nhận ủy thác)</w:t>
      </w:r>
      <w:r w:rsidRPr="002345D6">
        <w:rPr>
          <w:sz w:val="28"/>
          <w:szCs w:val="28"/>
          <w:lang w:val="vi-VN"/>
        </w:rPr>
        <w:t xml:space="preserve"> với NHNN:</w:t>
      </w:r>
    </w:p>
    <w:p w14:paraId="5D22A5BE" w14:textId="77777777" w:rsidR="004A5D8E" w:rsidRPr="002345D6" w:rsidRDefault="004A5D8E" w:rsidP="004A5D8E">
      <w:pPr>
        <w:pStyle w:val="NormalWeb"/>
        <w:spacing w:before="0" w:beforeAutospacing="0" w:after="120" w:afterAutospacing="0"/>
        <w:ind w:firstLine="567"/>
        <w:jc w:val="both"/>
        <w:rPr>
          <w:sz w:val="28"/>
          <w:szCs w:val="28"/>
          <w:lang w:val="vi-VN"/>
        </w:rPr>
      </w:pPr>
      <w:r w:rsidRPr="002345D6">
        <w:rPr>
          <w:sz w:val="28"/>
          <w:szCs w:val="28"/>
        </w:rPr>
        <w:t xml:space="preserve">- </w:t>
      </w:r>
      <w:r w:rsidRPr="002345D6">
        <w:rPr>
          <w:sz w:val="28"/>
          <w:szCs w:val="28"/>
          <w:lang w:val="vi-VN"/>
        </w:rPr>
        <w:t xml:space="preserve">Tên của </w:t>
      </w:r>
      <w:r w:rsidRPr="002345D6">
        <w:rPr>
          <w:sz w:val="28"/>
          <w:szCs w:val="28"/>
        </w:rPr>
        <w:t>tên tổ chức nhận ủy thác</w:t>
      </w:r>
      <w:r w:rsidRPr="002345D6">
        <w:rPr>
          <w:sz w:val="28"/>
          <w:szCs w:val="28"/>
          <w:lang w:val="vi-VN"/>
        </w:rPr>
        <w:t xml:space="preserve">: </w:t>
      </w:r>
    </w:p>
    <w:p w14:paraId="153D4FEE" w14:textId="77777777" w:rsidR="004A5D8E" w:rsidRPr="002345D6" w:rsidRDefault="004A5D8E" w:rsidP="004A5D8E">
      <w:pPr>
        <w:pStyle w:val="NormalWeb"/>
        <w:spacing w:before="0" w:beforeAutospacing="0" w:after="120" w:afterAutospacing="0"/>
        <w:ind w:firstLine="567"/>
        <w:jc w:val="both"/>
        <w:rPr>
          <w:sz w:val="28"/>
          <w:szCs w:val="28"/>
        </w:rPr>
      </w:pPr>
      <w:r w:rsidRPr="002345D6">
        <w:rPr>
          <w:sz w:val="28"/>
          <w:szCs w:val="28"/>
        </w:rPr>
        <w:t xml:space="preserve">- </w:t>
      </w:r>
      <w:r w:rsidRPr="002345D6">
        <w:rPr>
          <w:sz w:val="28"/>
          <w:szCs w:val="28"/>
          <w:lang w:val="vi-VN"/>
        </w:rPr>
        <w:t>Giấy chứng nhận đăng ký</w:t>
      </w:r>
      <w:r w:rsidRPr="002345D6">
        <w:rPr>
          <w:sz w:val="28"/>
          <w:szCs w:val="28"/>
        </w:rPr>
        <w:t xml:space="preserve"> hoạt động nhận ủy thác</w:t>
      </w:r>
      <w:r w:rsidRPr="002345D6">
        <w:rPr>
          <w:sz w:val="28"/>
          <w:szCs w:val="28"/>
          <w:lang w:val="vi-VN"/>
        </w:rPr>
        <w:t xml:space="preserve"> đầu tư gián tiếp ra nước ngoài số:</w:t>
      </w:r>
      <w:r w:rsidRPr="002345D6">
        <w:rPr>
          <w:sz w:val="28"/>
          <w:szCs w:val="28"/>
        </w:rPr>
        <w:t xml:space="preserve"> </w:t>
      </w:r>
    </w:p>
    <w:p w14:paraId="6C301222" w14:textId="77777777" w:rsidR="004A5D8E" w:rsidRPr="002345D6" w:rsidRDefault="004A5D8E" w:rsidP="004A5D8E">
      <w:pPr>
        <w:pStyle w:val="NormalWeb"/>
        <w:spacing w:before="0" w:beforeAutospacing="0" w:after="120" w:afterAutospacing="0"/>
        <w:ind w:firstLine="567"/>
        <w:jc w:val="both"/>
        <w:rPr>
          <w:sz w:val="28"/>
          <w:szCs w:val="28"/>
          <w:lang w:val="sv-SE"/>
        </w:rPr>
      </w:pPr>
      <w:r w:rsidRPr="002345D6">
        <w:rPr>
          <w:sz w:val="28"/>
          <w:szCs w:val="28"/>
        </w:rPr>
        <w:t xml:space="preserve">- </w:t>
      </w:r>
      <w:r w:rsidRPr="002345D6">
        <w:rPr>
          <w:sz w:val="28"/>
          <w:szCs w:val="28"/>
          <w:lang w:val="sv-SE"/>
        </w:rPr>
        <w:t xml:space="preserve">Quy mô vốn/Quy mô tài sản ủy thác: </w:t>
      </w:r>
    </w:p>
    <w:p w14:paraId="0B3496CB" w14:textId="77777777" w:rsidR="004A5D8E" w:rsidRPr="002345D6" w:rsidRDefault="004A5D8E" w:rsidP="004A5D8E">
      <w:pPr>
        <w:pStyle w:val="NormalWeb"/>
        <w:spacing w:before="0" w:beforeAutospacing="0" w:after="120" w:afterAutospacing="0"/>
        <w:ind w:firstLine="567"/>
        <w:jc w:val="both"/>
        <w:rPr>
          <w:sz w:val="28"/>
          <w:szCs w:val="28"/>
        </w:rPr>
      </w:pPr>
      <w:r w:rsidRPr="002345D6">
        <w:rPr>
          <w:sz w:val="28"/>
          <w:szCs w:val="28"/>
        </w:rPr>
        <w:t xml:space="preserve">- </w:t>
      </w:r>
      <w:r w:rsidRPr="002345D6">
        <w:rPr>
          <w:sz w:val="28"/>
          <w:szCs w:val="28"/>
          <w:lang w:val="vi-VN"/>
        </w:rPr>
        <w:t xml:space="preserve">Tài khoản </w:t>
      </w:r>
      <w:r w:rsidRPr="002345D6">
        <w:rPr>
          <w:sz w:val="28"/>
          <w:szCs w:val="28"/>
        </w:rPr>
        <w:t>nhận ủy thác</w:t>
      </w:r>
      <w:r w:rsidRPr="002345D6">
        <w:rPr>
          <w:sz w:val="28"/>
          <w:szCs w:val="28"/>
          <w:lang w:val="vi-VN"/>
        </w:rPr>
        <w:t xml:space="preserve"> số:</w:t>
      </w:r>
      <w:r w:rsidRPr="002345D6">
        <w:rPr>
          <w:sz w:val="28"/>
          <w:szCs w:val="28"/>
        </w:rPr>
        <w:t xml:space="preserve"> … tại tổ chức tín dụng: …</w:t>
      </w:r>
      <w:r w:rsidRPr="002345D6">
        <w:rPr>
          <w:sz w:val="28"/>
          <w:szCs w:val="28"/>
          <w:lang w:val="vi-VN"/>
        </w:rPr>
        <w:t xml:space="preserve"> </w:t>
      </w:r>
    </w:p>
    <w:p w14:paraId="7B89A7B5"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sz w:val="28"/>
          <w:szCs w:val="28"/>
        </w:rPr>
        <w:t xml:space="preserve">- </w:t>
      </w:r>
      <w:r w:rsidRPr="002345D6">
        <w:rPr>
          <w:sz w:val="28"/>
          <w:szCs w:val="28"/>
          <w:lang w:val="vi-VN"/>
        </w:rPr>
        <w:t xml:space="preserve">Hạn mức </w:t>
      </w:r>
      <w:r w:rsidRPr="002345D6">
        <w:rPr>
          <w:sz w:val="28"/>
          <w:szCs w:val="28"/>
        </w:rPr>
        <w:t>nhận ủy thác</w:t>
      </w:r>
      <w:r w:rsidRPr="002345D6">
        <w:rPr>
          <w:sz w:val="28"/>
          <w:szCs w:val="28"/>
          <w:lang w:val="vi-VN"/>
        </w:rPr>
        <w:t xml:space="preserve"> năm </w:t>
      </w:r>
      <w:r w:rsidRPr="002345D6">
        <w:rPr>
          <w:sz w:val="28"/>
          <w:szCs w:val="28"/>
        </w:rPr>
        <w:t>…</w:t>
      </w:r>
      <w:proofErr w:type="gramStart"/>
      <w:r w:rsidRPr="002345D6">
        <w:rPr>
          <w:sz w:val="28"/>
          <w:szCs w:val="28"/>
          <w:lang w:val="vi-VN"/>
        </w:rPr>
        <w:t xml:space="preserve">: </w:t>
      </w:r>
      <w:r w:rsidRPr="002345D6">
        <w:rPr>
          <w:sz w:val="28"/>
          <w:szCs w:val="28"/>
        </w:rPr>
        <w:t>…,</w:t>
      </w:r>
      <w:proofErr w:type="gramEnd"/>
      <w:r w:rsidRPr="002345D6">
        <w:rPr>
          <w:sz w:val="28"/>
          <w:szCs w:val="28"/>
        </w:rPr>
        <w:t xml:space="preserve"> </w:t>
      </w:r>
      <w:r w:rsidRPr="002345D6">
        <w:rPr>
          <w:sz w:val="28"/>
          <w:szCs w:val="28"/>
          <w:lang w:val="sv-SE"/>
        </w:rPr>
        <w:t>trong đó bao gồm phần hạn mức nhận ủy thác năm liền trước và hạn mức nhận ủy thác tạm thời năm ... (năm đăng ký)</w:t>
      </w:r>
      <w:r w:rsidRPr="002345D6">
        <w:rPr>
          <w:iCs/>
          <w:sz w:val="28"/>
          <w:szCs w:val="28"/>
        </w:rPr>
        <w:t xml:space="preserve"> đang thực hiện đầu tư tại nước ngoài.</w:t>
      </w:r>
      <w:r w:rsidRPr="002345D6">
        <w:rPr>
          <w:sz w:val="28"/>
          <w:szCs w:val="28"/>
          <w:lang w:val="vi-VN"/>
        </w:rPr>
        <w:t xml:space="preserve"> </w:t>
      </w:r>
    </w:p>
    <w:p w14:paraId="6AF3D345" w14:textId="77777777" w:rsidR="004A5D8E" w:rsidRPr="002345D6" w:rsidRDefault="004A5D8E" w:rsidP="004A5D8E">
      <w:pPr>
        <w:pStyle w:val="NormalWeb"/>
        <w:spacing w:before="0" w:beforeAutospacing="0" w:after="120" w:afterAutospacing="0"/>
        <w:ind w:firstLine="567"/>
        <w:jc w:val="both"/>
        <w:rPr>
          <w:iCs/>
          <w:sz w:val="28"/>
          <w:szCs w:val="28"/>
          <w:lang w:val="vi-VN"/>
        </w:rPr>
      </w:pPr>
      <w:r w:rsidRPr="002345D6">
        <w:rPr>
          <w:iCs/>
          <w:sz w:val="28"/>
          <w:szCs w:val="28"/>
        </w:rPr>
        <w:t>-</w:t>
      </w:r>
      <w:r w:rsidRPr="002345D6">
        <w:rPr>
          <w:iCs/>
          <w:sz w:val="28"/>
          <w:szCs w:val="28"/>
          <w:lang w:val="vi-VN"/>
        </w:rPr>
        <w:t xml:space="preserve"> Thời hạn thực hiện hạn mức </w:t>
      </w:r>
      <w:r w:rsidRPr="002345D6">
        <w:rPr>
          <w:iCs/>
          <w:sz w:val="28"/>
          <w:szCs w:val="28"/>
        </w:rPr>
        <w:t>nhận ủy thác</w:t>
      </w:r>
      <w:r w:rsidRPr="002345D6">
        <w:rPr>
          <w:iCs/>
          <w:sz w:val="28"/>
          <w:szCs w:val="28"/>
          <w:lang w:val="vi-VN"/>
        </w:rPr>
        <w:t xml:space="preserve">: </w:t>
      </w:r>
    </w:p>
    <w:p w14:paraId="26FCFC79" w14:textId="77777777" w:rsidR="004A5D8E" w:rsidRPr="009912C6" w:rsidRDefault="004A5D8E" w:rsidP="004A5D8E">
      <w:pPr>
        <w:pStyle w:val="NormalWeb"/>
        <w:spacing w:before="0" w:beforeAutospacing="0" w:after="120" w:afterAutospacing="0"/>
        <w:ind w:firstLine="567"/>
        <w:jc w:val="both"/>
        <w:rPr>
          <w:iCs/>
          <w:sz w:val="28"/>
          <w:szCs w:val="28"/>
        </w:rPr>
      </w:pPr>
      <w:r w:rsidRPr="009912C6">
        <w:rPr>
          <w:iCs/>
          <w:sz w:val="28"/>
          <w:szCs w:val="28"/>
        </w:rPr>
        <w:t xml:space="preserve">3. Khi thực hiện </w:t>
      </w:r>
      <w:r w:rsidRPr="002345D6">
        <w:rPr>
          <w:iCs/>
          <w:sz w:val="28"/>
          <w:szCs w:val="28"/>
        </w:rPr>
        <w:t>nhận ủy thác</w:t>
      </w:r>
      <w:r w:rsidRPr="009912C6">
        <w:rPr>
          <w:iCs/>
          <w:sz w:val="28"/>
          <w:szCs w:val="28"/>
        </w:rPr>
        <w:t xml:space="preserve"> đầ</w:t>
      </w:r>
      <w:r>
        <w:rPr>
          <w:iCs/>
          <w:sz w:val="28"/>
          <w:szCs w:val="28"/>
        </w:rPr>
        <w:t>u</w:t>
      </w:r>
      <w:r w:rsidRPr="009912C6">
        <w:rPr>
          <w:iCs/>
          <w:sz w:val="28"/>
          <w:szCs w:val="28"/>
        </w:rPr>
        <w:t xml:space="preserve"> tư gián tiếp ra nước ngoài, (tên tổ chức </w:t>
      </w:r>
      <w:r w:rsidRPr="002345D6">
        <w:rPr>
          <w:iCs/>
          <w:sz w:val="28"/>
          <w:szCs w:val="28"/>
        </w:rPr>
        <w:t>nhận ủy thác</w:t>
      </w:r>
      <w:r w:rsidRPr="009912C6">
        <w:rPr>
          <w:iCs/>
          <w:sz w:val="28"/>
          <w:szCs w:val="28"/>
        </w:rPr>
        <w:t xml:space="preserve">) </w:t>
      </w:r>
      <w:r w:rsidRPr="002345D6">
        <w:rPr>
          <w:iCs/>
          <w:sz w:val="28"/>
          <w:szCs w:val="28"/>
        </w:rPr>
        <w:t>có</w:t>
      </w:r>
      <w:r w:rsidRPr="009912C6">
        <w:rPr>
          <w:iCs/>
          <w:sz w:val="28"/>
          <w:szCs w:val="28"/>
        </w:rPr>
        <w:t xml:space="preserve"> trách nhiệm:</w:t>
      </w:r>
    </w:p>
    <w:p w14:paraId="526E71EB"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iCs/>
          <w:sz w:val="28"/>
          <w:szCs w:val="28"/>
          <w:lang w:val="vi-VN"/>
        </w:rPr>
        <w:t xml:space="preserve">a) Thực hiện </w:t>
      </w:r>
      <w:r w:rsidRPr="002345D6">
        <w:rPr>
          <w:iCs/>
          <w:sz w:val="28"/>
          <w:szCs w:val="28"/>
        </w:rPr>
        <w:t>nhận ủy thác</w:t>
      </w:r>
      <w:r w:rsidRPr="002345D6">
        <w:rPr>
          <w:iCs/>
          <w:sz w:val="28"/>
          <w:szCs w:val="28"/>
          <w:lang w:val="vi-VN"/>
        </w:rPr>
        <w:t xml:space="preserve"> đầu tư gián tiếp ra nước </w:t>
      </w:r>
      <w:r w:rsidRPr="002345D6">
        <w:rPr>
          <w:iCs/>
          <w:sz w:val="28"/>
          <w:szCs w:val="28"/>
        </w:rPr>
        <w:t xml:space="preserve">ngoài vào </w:t>
      </w:r>
      <w:r w:rsidRPr="002345D6">
        <w:rPr>
          <w:iCs/>
          <w:sz w:val="28"/>
          <w:szCs w:val="28"/>
          <w:lang w:val="vi-VN"/>
        </w:rPr>
        <w:t xml:space="preserve">công cụ được phép đầu tư theo quy định </w:t>
      </w:r>
      <w:r w:rsidRPr="002345D6">
        <w:rPr>
          <w:iCs/>
          <w:sz w:val="28"/>
          <w:szCs w:val="28"/>
        </w:rPr>
        <w:t xml:space="preserve">tại </w:t>
      </w:r>
      <w:r w:rsidRPr="002345D6">
        <w:rPr>
          <w:sz w:val="28"/>
          <w:szCs w:val="28"/>
          <w:lang w:val="vi-VN"/>
        </w:rPr>
        <w:t>Nghị định 135/</w:t>
      </w:r>
      <w:r>
        <w:rPr>
          <w:sz w:val="28"/>
          <w:szCs w:val="28"/>
        </w:rPr>
        <w:t>2015/</w:t>
      </w:r>
      <w:r w:rsidRPr="002345D6">
        <w:rPr>
          <w:sz w:val="28"/>
          <w:szCs w:val="28"/>
          <w:lang w:val="vi-VN"/>
        </w:rPr>
        <w:t>NĐ-CP</w:t>
      </w:r>
      <w:r w:rsidRPr="002345D6">
        <w:rPr>
          <w:sz w:val="28"/>
          <w:szCs w:val="28"/>
        </w:rPr>
        <w:t xml:space="preserve">, </w:t>
      </w:r>
      <w:r w:rsidRPr="002345D6">
        <w:rPr>
          <w:sz w:val="28"/>
          <w:szCs w:val="28"/>
          <w:lang w:val="vi-VN"/>
        </w:rPr>
        <w:t xml:space="preserve">Thông tư </w:t>
      </w:r>
      <w:r w:rsidRPr="002345D6">
        <w:rPr>
          <w:sz w:val="28"/>
          <w:szCs w:val="28"/>
        </w:rPr>
        <w:t>10</w:t>
      </w:r>
      <w:r w:rsidRPr="002345D6">
        <w:rPr>
          <w:sz w:val="28"/>
          <w:szCs w:val="28"/>
          <w:lang w:val="vi-VN"/>
        </w:rPr>
        <w:t>/2016/TT-</w:t>
      </w:r>
      <w:r w:rsidRPr="002345D6">
        <w:rPr>
          <w:sz w:val="28"/>
          <w:szCs w:val="28"/>
          <w:lang w:val="vi-VN"/>
        </w:rPr>
        <w:lastRenderedPageBreak/>
        <w:t>NHNN</w:t>
      </w:r>
      <w:r w:rsidRPr="002345D6">
        <w:rPr>
          <w:sz w:val="28"/>
          <w:szCs w:val="28"/>
        </w:rPr>
        <w:t xml:space="preserve"> và các văn bản sửa đổi, bổ sung (nếu có) </w:t>
      </w:r>
      <w:r w:rsidRPr="002345D6">
        <w:rPr>
          <w:iCs/>
          <w:sz w:val="28"/>
          <w:szCs w:val="28"/>
          <w:lang w:val="vi-VN"/>
        </w:rPr>
        <w:t xml:space="preserve">trong phạm vi hạn mức </w:t>
      </w:r>
      <w:r w:rsidRPr="002345D6">
        <w:rPr>
          <w:sz w:val="28"/>
          <w:szCs w:val="28"/>
        </w:rPr>
        <w:t>nhận ủy thác</w:t>
      </w:r>
      <w:r w:rsidRPr="002345D6">
        <w:rPr>
          <w:iCs/>
          <w:sz w:val="28"/>
          <w:szCs w:val="28"/>
        </w:rPr>
        <w:t xml:space="preserve"> </w:t>
      </w:r>
      <w:r w:rsidRPr="002345D6">
        <w:rPr>
          <w:iCs/>
          <w:sz w:val="28"/>
          <w:szCs w:val="28"/>
          <w:lang w:val="vi-VN"/>
        </w:rPr>
        <w:t>được NHNN xác nhận đăng ký.</w:t>
      </w:r>
    </w:p>
    <w:p w14:paraId="7215148B"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iCs/>
          <w:sz w:val="28"/>
          <w:szCs w:val="28"/>
        </w:rPr>
        <w:t>b) Tuân thủ các quy định của pháp luật hiện hành về tỷ lệ đầu tư an toàn; trạng thái ngoại t</w:t>
      </w:r>
      <w:r>
        <w:rPr>
          <w:iCs/>
          <w:sz w:val="28"/>
          <w:szCs w:val="28"/>
        </w:rPr>
        <w:t>ệ và các giới hạn, tỷ lệ đảm bảo</w:t>
      </w:r>
      <w:r w:rsidRPr="002345D6">
        <w:rPr>
          <w:iCs/>
          <w:sz w:val="28"/>
          <w:szCs w:val="28"/>
        </w:rPr>
        <w:t xml:space="preserve"> an toàn trong hoạt động thuộc lĩnh vực ngân hàng, chứng khoán, bảo hiểm (nếu có); đảm bảo đáp ứng và duy trì các điều kiện để thực hiện </w:t>
      </w:r>
      <w:r w:rsidRPr="002345D6">
        <w:rPr>
          <w:sz w:val="28"/>
          <w:szCs w:val="28"/>
        </w:rPr>
        <w:t>nhận ủy thác</w:t>
      </w:r>
      <w:r w:rsidRPr="002345D6">
        <w:rPr>
          <w:iCs/>
          <w:sz w:val="28"/>
          <w:szCs w:val="28"/>
        </w:rPr>
        <w:t xml:space="preserve"> đầu tư gián tiếp ra nước ngoài.</w:t>
      </w:r>
    </w:p>
    <w:p w14:paraId="2DC1FFF9"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iCs/>
          <w:sz w:val="28"/>
          <w:szCs w:val="28"/>
        </w:rPr>
        <w:t xml:space="preserve">c) </w:t>
      </w:r>
      <w:r w:rsidRPr="002345D6">
        <w:rPr>
          <w:iCs/>
          <w:sz w:val="28"/>
          <w:szCs w:val="28"/>
          <w:lang w:val="vi-VN"/>
        </w:rPr>
        <w:t>Chấp hành đúng các quy định của pháp luật về đầu tư gián tiếp ra nước ngoài, các quy định về quản lý ngoại hối, phòng chống rửa tiền và các quy định khác của pháp luật Việt Nam có liên quan.</w:t>
      </w:r>
    </w:p>
    <w:p w14:paraId="0685C775" w14:textId="77777777" w:rsidR="004A5D8E" w:rsidRPr="002345D6" w:rsidRDefault="004A5D8E" w:rsidP="004A5D8E">
      <w:pPr>
        <w:spacing w:after="120"/>
        <w:ind w:firstLine="567"/>
        <w:jc w:val="both"/>
        <w:rPr>
          <w:iCs/>
          <w:lang w:val="vi-VN"/>
        </w:rPr>
      </w:pPr>
      <w:r w:rsidRPr="002345D6">
        <w:rPr>
          <w:iCs/>
        </w:rPr>
        <w:t>d</w:t>
      </w:r>
      <w:r w:rsidRPr="002345D6">
        <w:rPr>
          <w:iCs/>
          <w:lang w:val="vi-VN"/>
        </w:rPr>
        <w:t xml:space="preserve">) Tự chịu trách nhiệm trước pháp luật về tính hợp pháp và hiệu quả của số ngoại tệ chuyển ra nước ngoài để thực hiện </w:t>
      </w:r>
      <w:r w:rsidRPr="002345D6">
        <w:rPr>
          <w:iCs/>
        </w:rPr>
        <w:t>nhận ủy thác</w:t>
      </w:r>
      <w:r w:rsidRPr="002345D6">
        <w:rPr>
          <w:iCs/>
          <w:lang w:val="vi-VN"/>
        </w:rPr>
        <w:t xml:space="preserve"> đầu tư gián tiếp </w:t>
      </w:r>
      <w:r w:rsidRPr="002345D6">
        <w:rPr>
          <w:iCs/>
        </w:rPr>
        <w:t>ở</w:t>
      </w:r>
      <w:r w:rsidRPr="002345D6">
        <w:rPr>
          <w:iCs/>
          <w:lang w:val="vi-VN"/>
        </w:rPr>
        <w:t xml:space="preserve"> nước ngoài. NHNN không chịu bất cứ trách nhiệm pháp lý và tài chính nào ngoài việc xác nhận hạn mức </w:t>
      </w:r>
      <w:r w:rsidRPr="002345D6">
        <w:rPr>
          <w:iCs/>
        </w:rPr>
        <w:t xml:space="preserve">nhận ủy thác </w:t>
      </w:r>
      <w:r w:rsidRPr="002345D6">
        <w:rPr>
          <w:iCs/>
          <w:lang w:val="vi-VN"/>
        </w:rPr>
        <w:t xml:space="preserve">đầu tư gián tiếp ra nước ngoài cho </w:t>
      </w:r>
      <w:r w:rsidRPr="002345D6">
        <w:t xml:space="preserve">(tên tổ chức </w:t>
      </w:r>
      <w:r w:rsidRPr="002345D6">
        <w:rPr>
          <w:iCs/>
        </w:rPr>
        <w:t>nhận ủy thác</w:t>
      </w:r>
      <w:r w:rsidRPr="002345D6">
        <w:t>)</w:t>
      </w:r>
      <w:r w:rsidRPr="002345D6">
        <w:rPr>
          <w:iCs/>
          <w:lang w:val="vi-VN"/>
        </w:rPr>
        <w:t xml:space="preserve"> theo các nội dung tại công văn này.</w:t>
      </w:r>
    </w:p>
    <w:p w14:paraId="5541785E" w14:textId="77777777" w:rsidR="004A5D8E" w:rsidRPr="002345D6" w:rsidRDefault="004A5D8E" w:rsidP="004A5D8E">
      <w:pPr>
        <w:spacing w:before="60" w:after="60"/>
        <w:ind w:firstLine="567"/>
        <w:jc w:val="both"/>
        <w:rPr>
          <w:lang w:val="sv-SE"/>
        </w:rPr>
      </w:pPr>
      <w:r w:rsidRPr="002345D6">
        <w:rPr>
          <w:iCs/>
        </w:rPr>
        <w:t>đ</w:t>
      </w:r>
      <w:r w:rsidRPr="002345D6">
        <w:rPr>
          <w:iCs/>
          <w:lang w:val="vi-VN"/>
        </w:rPr>
        <w:t>)</w:t>
      </w:r>
      <w:r w:rsidRPr="002345D6">
        <w:rPr>
          <w:iCs/>
        </w:rPr>
        <w:t xml:space="preserve"> Đ</w:t>
      </w:r>
      <w:r w:rsidRPr="002345D6">
        <w:t xml:space="preserve">ối với trường hợp tổ chức nhận ủy thác là doanh nghiệp có vốn nhà nước: (tên tổ chức nhận ủy thác) </w:t>
      </w:r>
      <w:r w:rsidRPr="002345D6">
        <w:rPr>
          <w:lang w:val="sv-SE"/>
        </w:rPr>
        <w:t xml:space="preserve">và người đại diện chủ sở hữu phần vốn nhà nước có trách nhiệm thực hiện các biện pháp kiểm soát, quản lý nhằm nâng cao hiệu quả </w:t>
      </w:r>
      <w:r w:rsidRPr="00DC601B">
        <w:rPr>
          <w:lang w:val="sv-SE"/>
        </w:rPr>
        <w:t>hoạt động nhận ủy thác đầu tư gián tiếp ra nước ngoài, đảm bảo tuyệt đối an toàn đối với số vốn đầu tư gián tiếp chuyển ra nước ngoài.</w:t>
      </w:r>
    </w:p>
    <w:p w14:paraId="4BB39613" w14:textId="77777777" w:rsidR="004A5D8E" w:rsidRPr="002345D6" w:rsidRDefault="004A5D8E" w:rsidP="004A5D8E">
      <w:pPr>
        <w:pStyle w:val="NormalWeb"/>
        <w:tabs>
          <w:tab w:val="left" w:pos="0"/>
        </w:tabs>
        <w:spacing w:before="0" w:beforeAutospacing="0" w:after="120" w:afterAutospacing="0"/>
        <w:ind w:firstLine="567"/>
        <w:jc w:val="both"/>
        <w:rPr>
          <w:sz w:val="28"/>
          <w:szCs w:val="28"/>
          <w:lang w:val="sv-SE"/>
        </w:rPr>
      </w:pPr>
      <w:r w:rsidRPr="002345D6">
        <w:rPr>
          <w:sz w:val="28"/>
          <w:szCs w:val="28"/>
        </w:rPr>
        <w:t>Đối với trường hợp tổ chức nhận ủy thác không phải là doanh nghiệp có vốn nhà nước:</w:t>
      </w:r>
      <w:r w:rsidRPr="002345D6">
        <w:rPr>
          <w:iCs/>
          <w:sz w:val="28"/>
          <w:szCs w:val="28"/>
        </w:rPr>
        <w:t xml:space="preserve"> </w:t>
      </w:r>
      <w:r w:rsidRPr="002345D6">
        <w:rPr>
          <w:sz w:val="28"/>
          <w:szCs w:val="28"/>
          <w:lang w:val="sv-SE"/>
        </w:rPr>
        <w:t xml:space="preserve">phải đảm bảo </w:t>
      </w:r>
      <w:proofErr w:type="gramStart"/>
      <w:r w:rsidRPr="002345D6">
        <w:rPr>
          <w:sz w:val="28"/>
          <w:szCs w:val="28"/>
          <w:lang w:val="sv-SE"/>
        </w:rPr>
        <w:t>an</w:t>
      </w:r>
      <w:proofErr w:type="gramEnd"/>
      <w:r w:rsidRPr="002345D6">
        <w:rPr>
          <w:sz w:val="28"/>
          <w:szCs w:val="28"/>
          <w:lang w:val="sv-SE"/>
        </w:rPr>
        <w:t xml:space="preserve"> toàn, hiệu quả, hạn chế rủi ro đối với số vốn đầu tư gián tiếp ra nước ngoài.</w:t>
      </w:r>
    </w:p>
    <w:p w14:paraId="43912E45" w14:textId="77777777" w:rsidR="004A5D8E" w:rsidRPr="002345D6" w:rsidRDefault="004A5D8E" w:rsidP="004A5D8E">
      <w:pPr>
        <w:pStyle w:val="NormalWeb"/>
        <w:spacing w:before="0" w:beforeAutospacing="0" w:after="120" w:afterAutospacing="0"/>
        <w:ind w:firstLine="567"/>
        <w:jc w:val="both"/>
        <w:rPr>
          <w:iCs/>
          <w:sz w:val="28"/>
          <w:szCs w:val="28"/>
          <w:lang w:val="vi-VN"/>
        </w:rPr>
      </w:pPr>
      <w:r w:rsidRPr="002345D6">
        <w:rPr>
          <w:iCs/>
          <w:sz w:val="28"/>
          <w:szCs w:val="28"/>
        </w:rPr>
        <w:t xml:space="preserve">e) </w:t>
      </w:r>
      <w:r w:rsidRPr="002345D6">
        <w:rPr>
          <w:iCs/>
          <w:sz w:val="28"/>
          <w:szCs w:val="28"/>
          <w:lang w:val="vi-VN"/>
        </w:rPr>
        <w:t xml:space="preserve">Tuân thủ chế độ báo cáo </w:t>
      </w:r>
      <w:proofErr w:type="gramStart"/>
      <w:r w:rsidRPr="002345D6">
        <w:rPr>
          <w:iCs/>
          <w:sz w:val="28"/>
          <w:szCs w:val="28"/>
          <w:lang w:val="vi-VN"/>
        </w:rPr>
        <w:t>theo</w:t>
      </w:r>
      <w:proofErr w:type="gramEnd"/>
      <w:r w:rsidRPr="002345D6">
        <w:rPr>
          <w:iCs/>
          <w:sz w:val="28"/>
          <w:szCs w:val="28"/>
          <w:lang w:val="vi-VN"/>
        </w:rPr>
        <w:t xml:space="preserve"> quy định tại </w:t>
      </w:r>
      <w:r w:rsidRPr="002345D6">
        <w:rPr>
          <w:sz w:val="28"/>
          <w:szCs w:val="28"/>
          <w:lang w:val="vi-VN"/>
        </w:rPr>
        <w:t>Thông tư số</w:t>
      </w:r>
      <w:r w:rsidRPr="002345D6">
        <w:rPr>
          <w:sz w:val="28"/>
          <w:szCs w:val="28"/>
        </w:rPr>
        <w:t xml:space="preserve"> 10</w:t>
      </w:r>
      <w:r w:rsidRPr="002345D6">
        <w:rPr>
          <w:sz w:val="28"/>
          <w:szCs w:val="28"/>
          <w:lang w:val="vi-VN"/>
        </w:rPr>
        <w:t>/2016/TT-NHNN</w:t>
      </w:r>
      <w:r w:rsidRPr="002345D6">
        <w:rPr>
          <w:iCs/>
          <w:sz w:val="28"/>
          <w:szCs w:val="28"/>
          <w:lang w:val="vi-VN"/>
        </w:rPr>
        <w:t xml:space="preserve"> </w:t>
      </w:r>
      <w:r w:rsidRPr="002345D6">
        <w:rPr>
          <w:sz w:val="28"/>
          <w:szCs w:val="28"/>
        </w:rPr>
        <w:t>(đã được sửa đổi, bổ sung)</w:t>
      </w:r>
      <w:r w:rsidRPr="002345D6">
        <w:rPr>
          <w:iCs/>
          <w:sz w:val="28"/>
          <w:szCs w:val="28"/>
          <w:lang w:val="vi-VN"/>
        </w:rPr>
        <w:t>.</w:t>
      </w:r>
    </w:p>
    <w:p w14:paraId="33A8DEF7" w14:textId="77777777" w:rsidR="004A5D8E" w:rsidRPr="002345D6" w:rsidRDefault="004A5D8E" w:rsidP="004A5D8E">
      <w:pPr>
        <w:pStyle w:val="NormalWeb"/>
        <w:tabs>
          <w:tab w:val="left" w:pos="0"/>
        </w:tabs>
        <w:spacing w:before="0" w:beforeAutospacing="0" w:after="120" w:afterAutospacing="0"/>
        <w:ind w:firstLine="567"/>
        <w:jc w:val="both"/>
        <w:rPr>
          <w:iCs/>
          <w:sz w:val="28"/>
          <w:szCs w:val="28"/>
        </w:rPr>
      </w:pPr>
      <w:r w:rsidRPr="002345D6">
        <w:rPr>
          <w:iCs/>
          <w:sz w:val="28"/>
          <w:szCs w:val="28"/>
        </w:rPr>
        <w:t>C</w:t>
      </w:r>
      <w:r w:rsidRPr="002345D6">
        <w:rPr>
          <w:sz w:val="28"/>
          <w:szCs w:val="28"/>
          <w:lang w:val="sv-SE"/>
        </w:rPr>
        <w:t xml:space="preserve">ông văn số ... ngày ... của NHNN xác nhận đăng ký hạn mức </w:t>
      </w:r>
      <w:r w:rsidRPr="002345D6">
        <w:rPr>
          <w:iCs/>
          <w:sz w:val="28"/>
          <w:szCs w:val="28"/>
        </w:rPr>
        <w:t>nhận ủy thác</w:t>
      </w:r>
      <w:r w:rsidRPr="002345D6">
        <w:rPr>
          <w:sz w:val="28"/>
          <w:szCs w:val="28"/>
          <w:lang w:val="sv-SE"/>
        </w:rPr>
        <w:t xml:space="preserve"> tạm thời cho </w:t>
      </w:r>
      <w:r w:rsidRPr="002345D6">
        <w:rPr>
          <w:sz w:val="28"/>
          <w:szCs w:val="28"/>
        </w:rPr>
        <w:t xml:space="preserve">(tên tổ chức </w:t>
      </w:r>
      <w:r w:rsidRPr="002345D6">
        <w:rPr>
          <w:iCs/>
          <w:sz w:val="28"/>
          <w:szCs w:val="28"/>
        </w:rPr>
        <w:t>nhận ủy thác</w:t>
      </w:r>
      <w:r w:rsidRPr="002345D6">
        <w:rPr>
          <w:sz w:val="28"/>
          <w:szCs w:val="28"/>
        </w:rPr>
        <w:t>) hết hiệu lực kể từ ngày ký công văn này.</w:t>
      </w:r>
    </w:p>
    <w:p w14:paraId="707E71A9" w14:textId="77777777" w:rsidR="004A5D8E" w:rsidRPr="002345D6" w:rsidRDefault="004A5D8E" w:rsidP="004A5D8E">
      <w:pPr>
        <w:pStyle w:val="BodyTextIndent"/>
        <w:tabs>
          <w:tab w:val="left" w:pos="748"/>
        </w:tabs>
        <w:ind w:left="0" w:firstLine="567"/>
        <w:jc w:val="both"/>
        <w:rPr>
          <w:iCs/>
          <w:lang w:val="vi-VN"/>
        </w:rPr>
      </w:pPr>
      <w:r w:rsidRPr="002345D6">
        <w:rPr>
          <w:iCs/>
        </w:rPr>
        <w:t xml:space="preserve">Ngân hàng Nhà nước Việt Nam thông báo để </w:t>
      </w:r>
      <w:r w:rsidRPr="002345D6">
        <w:t xml:space="preserve">(tên tổ chức </w:t>
      </w:r>
      <w:r w:rsidRPr="002345D6">
        <w:rPr>
          <w:iCs/>
        </w:rPr>
        <w:t>nhận ủy thác</w:t>
      </w:r>
      <w:r w:rsidRPr="002345D6">
        <w:t>)</w:t>
      </w:r>
      <w:r w:rsidRPr="002345D6">
        <w:rPr>
          <w:iCs/>
          <w:lang w:val="vi-VN"/>
        </w:rPr>
        <w:t xml:space="preserve"> </w:t>
      </w:r>
      <w:r w:rsidRPr="002345D6">
        <w:rPr>
          <w:iCs/>
        </w:rPr>
        <w:t>biết và thực hiện</w:t>
      </w:r>
      <w:proofErr w:type="gramStart"/>
      <w:r w:rsidRPr="002345D6">
        <w:rPr>
          <w:iCs/>
        </w:rPr>
        <w:t>.</w:t>
      </w:r>
      <w:r w:rsidRPr="002345D6">
        <w:rPr>
          <w:iCs/>
          <w:lang w:val="vi-VN"/>
        </w:rPr>
        <w:t>/</w:t>
      </w:r>
      <w:proofErr w:type="gramEnd"/>
      <w:r w:rsidRPr="002345D6">
        <w:rPr>
          <w:iCs/>
          <w:lang w:val="vi-VN"/>
        </w:rPr>
        <w:t>.</w:t>
      </w:r>
    </w:p>
    <w:p w14:paraId="3DDB489F" w14:textId="77777777" w:rsidR="004A5D8E" w:rsidRPr="002345D6" w:rsidRDefault="004A5D8E" w:rsidP="004A5D8E">
      <w:pPr>
        <w:pStyle w:val="BodyTextIndent"/>
        <w:tabs>
          <w:tab w:val="left" w:pos="748"/>
        </w:tabs>
        <w:ind w:firstLine="709"/>
        <w:rPr>
          <w:lang w:val="fr-FR"/>
        </w:rPr>
      </w:pPr>
    </w:p>
    <w:tbl>
      <w:tblPr>
        <w:tblW w:w="0" w:type="auto"/>
        <w:tblLook w:val="04A0" w:firstRow="1" w:lastRow="0" w:firstColumn="1" w:lastColumn="0" w:noHBand="0" w:noVBand="1"/>
      </w:tblPr>
      <w:tblGrid>
        <w:gridCol w:w="3481"/>
        <w:gridCol w:w="5591"/>
      </w:tblGrid>
      <w:tr w:rsidR="004A5D8E" w:rsidRPr="002345D6" w14:paraId="59496333" w14:textId="77777777" w:rsidTr="004E75C9">
        <w:tc>
          <w:tcPr>
            <w:tcW w:w="3534" w:type="dxa"/>
            <w:shd w:val="clear" w:color="auto" w:fill="auto"/>
          </w:tcPr>
          <w:p w14:paraId="207DC8B7" w14:textId="77777777" w:rsidR="004A5D8E" w:rsidRPr="00B955F2" w:rsidRDefault="004A5D8E" w:rsidP="004E75C9">
            <w:pPr>
              <w:widowControl w:val="0"/>
              <w:autoSpaceDE w:val="0"/>
              <w:autoSpaceDN w:val="0"/>
              <w:adjustRightInd w:val="0"/>
              <w:ind w:right="-28"/>
              <w:jc w:val="both"/>
              <w:rPr>
                <w:b/>
                <w:i/>
                <w:sz w:val="24"/>
                <w:szCs w:val="24"/>
                <w:lang w:val="fr-FR"/>
              </w:rPr>
            </w:pPr>
            <w:r w:rsidRPr="00B955F2">
              <w:rPr>
                <w:b/>
                <w:i/>
                <w:sz w:val="24"/>
                <w:szCs w:val="24"/>
                <w:lang w:val="fr-FR"/>
              </w:rPr>
              <w:t>Nơi nhận</w:t>
            </w:r>
            <w:r w:rsidRPr="00B955F2">
              <w:rPr>
                <w:i/>
                <w:sz w:val="24"/>
                <w:szCs w:val="24"/>
                <w:lang w:val="fr-FR"/>
              </w:rPr>
              <w:t xml:space="preserve">:                                                 </w:t>
            </w:r>
          </w:p>
          <w:p w14:paraId="1489DCDD" w14:textId="77777777" w:rsidR="004A5D8E" w:rsidRPr="002345D6" w:rsidRDefault="004A5D8E" w:rsidP="004E75C9">
            <w:pPr>
              <w:widowControl w:val="0"/>
              <w:tabs>
                <w:tab w:val="left" w:pos="6555"/>
              </w:tabs>
              <w:autoSpaceDE w:val="0"/>
              <w:autoSpaceDN w:val="0"/>
              <w:adjustRightInd w:val="0"/>
              <w:ind w:right="-28"/>
              <w:jc w:val="both"/>
              <w:rPr>
                <w:sz w:val="22"/>
                <w:szCs w:val="22"/>
                <w:lang w:val="fr-FR"/>
              </w:rPr>
            </w:pPr>
            <w:r w:rsidRPr="002345D6">
              <w:rPr>
                <w:sz w:val="22"/>
                <w:szCs w:val="22"/>
                <w:lang w:val="fr-FR"/>
              </w:rPr>
              <w:t>- …</w:t>
            </w:r>
          </w:p>
          <w:p w14:paraId="07EACF99" w14:textId="77777777" w:rsidR="004A5D8E" w:rsidRPr="002345D6" w:rsidRDefault="004A5D8E" w:rsidP="004E75C9">
            <w:pPr>
              <w:ind w:right="-28"/>
              <w:jc w:val="both"/>
            </w:pP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t xml:space="preserve">     </w:t>
            </w:r>
            <w:r w:rsidRPr="002345D6">
              <w:rPr>
                <w:b/>
                <w:lang w:val="fr-FR"/>
              </w:rPr>
              <w:t xml:space="preserve">    </w:t>
            </w:r>
            <w:r w:rsidRPr="002345D6">
              <w:rPr>
                <w:b/>
                <w:lang w:val="fr-FR"/>
              </w:rPr>
              <w:tab/>
            </w:r>
            <w:r w:rsidRPr="002345D6">
              <w:rPr>
                <w:b/>
                <w:lang w:val="fr-FR"/>
              </w:rPr>
              <w:tab/>
            </w:r>
          </w:p>
        </w:tc>
        <w:tc>
          <w:tcPr>
            <w:tcW w:w="5680" w:type="dxa"/>
            <w:shd w:val="clear" w:color="auto" w:fill="auto"/>
          </w:tcPr>
          <w:p w14:paraId="562AD4BB" w14:textId="77777777" w:rsidR="004A5D8E" w:rsidRPr="002345D6" w:rsidRDefault="004A5D8E" w:rsidP="004E75C9">
            <w:pPr>
              <w:ind w:right="-28"/>
              <w:jc w:val="center"/>
              <w:rPr>
                <w:b/>
                <w:sz w:val="26"/>
                <w:szCs w:val="26"/>
                <w:lang w:val="fr-FR"/>
              </w:rPr>
            </w:pPr>
            <w:r w:rsidRPr="002345D6">
              <w:rPr>
                <w:b/>
                <w:sz w:val="26"/>
                <w:szCs w:val="26"/>
                <w:lang w:val="fr-FR"/>
              </w:rPr>
              <w:t>TL. THỐNG ĐỐC</w:t>
            </w:r>
          </w:p>
          <w:p w14:paraId="442FF3F5" w14:textId="77777777" w:rsidR="004A5D8E" w:rsidRPr="002345D6" w:rsidRDefault="004A5D8E" w:rsidP="004E75C9">
            <w:pPr>
              <w:ind w:right="-28"/>
              <w:jc w:val="center"/>
              <w:rPr>
                <w:b/>
                <w:sz w:val="26"/>
                <w:szCs w:val="26"/>
                <w:lang w:val="fr-FR"/>
              </w:rPr>
            </w:pPr>
            <w:r w:rsidRPr="002345D6">
              <w:rPr>
                <w:b/>
                <w:sz w:val="26"/>
                <w:szCs w:val="26"/>
                <w:lang w:val="fr-FR"/>
              </w:rPr>
              <w:t>VỤ TRƯỞNG VỤ QUẢN LÝ NGOẠI HỐI</w:t>
            </w:r>
          </w:p>
          <w:p w14:paraId="7EAED8AA" w14:textId="77777777" w:rsidR="004A5D8E" w:rsidRPr="002345D6" w:rsidRDefault="004A5D8E" w:rsidP="004E75C9">
            <w:pPr>
              <w:ind w:right="-28"/>
              <w:jc w:val="center"/>
              <w:rPr>
                <w:b/>
                <w:sz w:val="26"/>
                <w:szCs w:val="26"/>
                <w:lang w:val="fr-FR"/>
              </w:rPr>
            </w:pPr>
          </w:p>
          <w:p w14:paraId="14BAE9B9" w14:textId="77777777" w:rsidR="004A5D8E" w:rsidRPr="002345D6" w:rsidRDefault="004A5D8E" w:rsidP="004E75C9">
            <w:pPr>
              <w:ind w:right="-28"/>
              <w:jc w:val="center"/>
              <w:rPr>
                <w:b/>
                <w:lang w:val="fr-FR"/>
              </w:rPr>
            </w:pPr>
          </w:p>
          <w:p w14:paraId="61A50A57" w14:textId="77777777" w:rsidR="004A5D8E" w:rsidRPr="002345D6" w:rsidRDefault="004A5D8E" w:rsidP="004E75C9">
            <w:pPr>
              <w:ind w:right="-28"/>
              <w:jc w:val="center"/>
              <w:rPr>
                <w:b/>
                <w:lang w:val="fr-FR"/>
              </w:rPr>
            </w:pPr>
          </w:p>
          <w:p w14:paraId="138A84EC" w14:textId="77777777" w:rsidR="004A5D8E" w:rsidRPr="002345D6" w:rsidRDefault="004A5D8E" w:rsidP="004E75C9">
            <w:pPr>
              <w:ind w:right="-28"/>
              <w:jc w:val="center"/>
              <w:rPr>
                <w:b/>
                <w:lang w:val="fr-FR"/>
              </w:rPr>
            </w:pPr>
          </w:p>
          <w:p w14:paraId="441A18FE" w14:textId="77777777" w:rsidR="004A5D8E" w:rsidRDefault="004A5D8E" w:rsidP="004E75C9">
            <w:pPr>
              <w:ind w:right="-28"/>
              <w:jc w:val="center"/>
              <w:rPr>
                <w:b/>
                <w:lang w:val="fr-FR"/>
              </w:rPr>
            </w:pPr>
          </w:p>
          <w:p w14:paraId="383D9826" w14:textId="77777777" w:rsidR="004A5D8E" w:rsidRPr="002345D6" w:rsidRDefault="004A5D8E" w:rsidP="004E75C9">
            <w:pPr>
              <w:ind w:right="-28"/>
              <w:jc w:val="center"/>
              <w:rPr>
                <w:b/>
                <w:lang w:val="fr-FR"/>
              </w:rPr>
            </w:pPr>
          </w:p>
          <w:p w14:paraId="2E02B569" w14:textId="77777777" w:rsidR="004A5D8E" w:rsidRPr="002345D6" w:rsidRDefault="004A5D8E" w:rsidP="004E75C9">
            <w:pPr>
              <w:ind w:right="-28"/>
              <w:rPr>
                <w:b/>
                <w:lang w:val="fr-FR"/>
              </w:rPr>
            </w:pPr>
          </w:p>
          <w:p w14:paraId="38F63B30" w14:textId="77777777" w:rsidR="004A5D8E" w:rsidRPr="002345D6" w:rsidRDefault="004A5D8E" w:rsidP="004E75C9">
            <w:pPr>
              <w:ind w:right="-28"/>
              <w:jc w:val="center"/>
              <w:rPr>
                <w:sz w:val="26"/>
                <w:szCs w:val="26"/>
              </w:rPr>
            </w:pPr>
          </w:p>
        </w:tc>
      </w:tr>
    </w:tbl>
    <w:p w14:paraId="1BAA170B" w14:textId="77777777" w:rsidR="004A5D8E" w:rsidRDefault="004A5D8E">
      <w:pPr>
        <w:rPr>
          <w:b/>
          <w:bCs/>
          <w:lang w:val="vi-VN"/>
        </w:rPr>
      </w:pPr>
    </w:p>
    <w:p w14:paraId="1B8F388C" w14:textId="77777777" w:rsidR="004A5D8E" w:rsidRDefault="004A5D8E">
      <w:pPr>
        <w:rPr>
          <w:b/>
          <w:bCs/>
          <w:lang w:val="vi-VN"/>
        </w:rPr>
      </w:pPr>
    </w:p>
    <w:p w14:paraId="7C6002B2" w14:textId="77777777" w:rsidR="004A5D8E" w:rsidRPr="002345D6" w:rsidRDefault="004A5D8E" w:rsidP="004A5D8E">
      <w:pPr>
        <w:widowControl w:val="0"/>
        <w:autoSpaceDE w:val="0"/>
        <w:autoSpaceDN w:val="0"/>
        <w:adjustRightInd w:val="0"/>
        <w:ind w:right="-28"/>
        <w:jc w:val="center"/>
        <w:rPr>
          <w:b/>
        </w:rPr>
      </w:pPr>
      <w:r>
        <w:rPr>
          <w:noProof/>
        </w:rPr>
        <w:lastRenderedPageBreak/>
        <mc:AlternateContent>
          <mc:Choice Requires="wps">
            <w:drawing>
              <wp:anchor distT="0" distB="0" distL="114300" distR="114300" simplePos="0" relativeHeight="251683840" behindDoc="0" locked="0" layoutInCell="1" allowOverlap="1" wp14:anchorId="228DC272" wp14:editId="33694716">
                <wp:simplePos x="0" y="0"/>
                <wp:positionH relativeFrom="margin">
                  <wp:posOffset>2792730</wp:posOffset>
                </wp:positionH>
                <wp:positionV relativeFrom="paragraph">
                  <wp:posOffset>-523875</wp:posOffset>
                </wp:positionV>
                <wp:extent cx="314325" cy="2667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5233B" w14:textId="77777777" w:rsidR="004A5D8E" w:rsidRDefault="004A5D8E" w:rsidP="004A5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DC272" id="Text Box 22" o:spid="_x0000_s1031" type="#_x0000_t202" style="position:absolute;left:0;text-align:left;margin-left:219.9pt;margin-top:-41.25pt;width:24.75pt;height:21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Q9jwIAAJIFAAAOAAAAZHJzL2Uyb0RvYy54bWysVMFu2zAMvQ/YPwi6r07cJN2COkXWosOA&#10;oi3WDj0rstQIk0RNUmJnXz9KtpOs66XDLjZFPpLiE8nzi9ZoshU+KLAVHZ+MKBGWQ63sc0W/P15/&#10;+EhJiMzWTIMVFd2JQC8W79+dN24uSliDroUnGMSGeeMquo7RzYsi8LUwLJyAExaNErxhEY/+uag9&#10;azC60UU5Gs2KBnztPHARAmqvOiNd5PhSCh7vpAwiEl1RvFvMX5+/q/QtFuds/uyZWyveX4P9wy0M&#10;UxaT7kNdscjIxqu/QhnFPQSQ8YSDKUBKxUWuAasZj15U87BmTuRakJzg9jSF/xeW327vPVF1RcuS&#10;EssMvtGjaCP5DC1BFfLTuDBH2INDYGxRj+886AMqU9mt9Cb9sSCCdmR6t2c3ReOoPB1PTsspJRxN&#10;5Wx2NsrsFwdn50P8IsCQJFTU4+NlTtn2JkS8CEIHSMoVQKv6WmmdD6lhxKX2ZMvwqXXMV0SPP1Da&#10;kqais9PpKAe2kNy7yNqmMCK3TJ8uFd4VmKW40yJhtP0mJFKW63wlN+Nc2H3+jE4oiane4tjjD7d6&#10;i3NXB3rkzGDj3tkoCz5Xn2fsQFn9Y6BMdngk/KjuJMZ21eZemQ7vv4J6h23hoRus4Pi1wse7YSHe&#10;M4+ThJ2A2yHe4UdqQPKhlyhZg//1mj7hscHRSkmDk1nR8HPDvKBEf7XY+p/Gk0ka5XyYTM9KPPhj&#10;y+rYYjfmErAjxriHHM9iwkc9iNKDecIlskxZ0cQsx9wVjYN4Gbt9gUuIi+Uyg3B4HYs39sHxFDqx&#10;nFrzsX1i3vX9G7Hxb2GYYTZ/0cYdNnlaWG4iSJV7PPHcsdrzj4OfW79fUmmzHJ8z6rBKF78BAAD/&#10;/wMAUEsDBBQABgAIAAAAIQByBKEX4wAAAAsBAAAPAAAAZHJzL2Rvd25yZXYueG1sTI/NTsMwEITv&#10;SLyDtUhcUOvQNJCGOBVCQCVuNPyImxsvSUS8jmI3CW/PcoLjzo5mvsm3s+3EiINvHSm4XEYgkCpn&#10;WqoVvJQPixSED5qM7hyhgm/0sC1OT3KdGTfRM477UAsOIZ9pBU0IfSalrxq02i9dj8S/TzdYHfgc&#10;amkGPXG47eQqiq6k1S1xQ6N7vGuw+tofrYKPi/r9yc+Pr1OcxP39biyv30yp1PnZfHsDIuAc/szw&#10;i8/oUDDTwR3JeNEpWMcbRg8KFukqAcGOdbqJQRxYWUcJyCKX/zcUPwAAAP//AwBQSwECLQAUAAYA&#10;CAAAACEAtoM4kv4AAADhAQAAEwAAAAAAAAAAAAAAAAAAAAAAW0NvbnRlbnRfVHlwZXNdLnhtbFBL&#10;AQItABQABgAIAAAAIQA4/SH/1gAAAJQBAAALAAAAAAAAAAAAAAAAAC8BAABfcmVscy8ucmVsc1BL&#10;AQItABQABgAIAAAAIQCvVrQ9jwIAAJIFAAAOAAAAAAAAAAAAAAAAAC4CAABkcnMvZTJvRG9jLnht&#10;bFBLAQItABQABgAIAAAAIQByBKEX4wAAAAsBAAAPAAAAAAAAAAAAAAAAAOkEAABkcnMvZG93bnJl&#10;di54bWxQSwUGAAAAAAQABADzAAAA+QUAAAAA&#10;" fillcolor="white [3201]" stroked="f" strokeweight=".5pt">
                <v:textbox>
                  <w:txbxContent>
                    <w:p w14:paraId="20B5233B" w14:textId="77777777" w:rsidR="004A5D8E" w:rsidRDefault="004A5D8E" w:rsidP="004A5D8E"/>
                  </w:txbxContent>
                </v:textbox>
                <w10:wrap anchorx="margin"/>
              </v:shape>
            </w:pict>
          </mc:Fallback>
        </mc:AlternateContent>
      </w:r>
      <w:r w:rsidRPr="002345D6">
        <w:rPr>
          <w:b/>
        </w:rPr>
        <w:t>PHỤ LỤC</w:t>
      </w:r>
      <w:r>
        <w:rPr>
          <w:b/>
        </w:rPr>
        <w:t xml:space="preserve"> SỐ</w:t>
      </w:r>
      <w:r w:rsidRPr="002345D6">
        <w:rPr>
          <w:b/>
        </w:rPr>
        <w:t xml:space="preserve"> 20</w:t>
      </w:r>
    </w:p>
    <w:p w14:paraId="0A546C91" w14:textId="77777777" w:rsidR="004A5D8E" w:rsidRPr="002345D6" w:rsidRDefault="004A5D8E" w:rsidP="004A5D8E">
      <w:pPr>
        <w:spacing w:before="120" w:after="280" w:afterAutospacing="1"/>
        <w:jc w:val="center"/>
        <w:rPr>
          <w:lang w:val="vi-VN"/>
        </w:rPr>
      </w:pPr>
      <w:r w:rsidRPr="002345D6">
        <w:rPr>
          <w:i/>
          <w:iCs/>
          <w:lang w:val="vi-VN"/>
        </w:rPr>
        <w:t>(kèm theo Thông tư số …./2024/TT-NHNN ngày …. tháng …. năm 2024            của</w:t>
      </w:r>
      <w:r w:rsidRPr="002345D6">
        <w:rPr>
          <w:i/>
          <w:iCs/>
        </w:rPr>
        <w:t xml:space="preserve"> Thống đốc</w:t>
      </w:r>
      <w:r w:rsidRPr="002345D6">
        <w:rPr>
          <w:i/>
          <w:iCs/>
          <w:lang w:val="vi-VN"/>
        </w:rPr>
        <w:t xml:space="preserve"> Ngân hàng </w:t>
      </w:r>
      <w:r w:rsidRPr="002345D6">
        <w:rPr>
          <w:i/>
          <w:iCs/>
        </w:rPr>
        <w:t>N</w:t>
      </w:r>
      <w:r w:rsidRPr="002345D6">
        <w:rPr>
          <w:i/>
          <w:iCs/>
          <w:lang w:val="vi-VN"/>
        </w:rPr>
        <w:t>hà nước</w:t>
      </w:r>
      <w:r w:rsidRPr="002345D6">
        <w:rPr>
          <w:i/>
          <w:iCs/>
        </w:rPr>
        <w:t xml:space="preserve"> Việt Nam</w:t>
      </w:r>
      <w:r w:rsidRPr="002345D6">
        <w:rPr>
          <w:i/>
          <w:iCs/>
          <w:lang w:val="vi-VN"/>
        </w:rPr>
        <w:t>)</w:t>
      </w:r>
    </w:p>
    <w:tbl>
      <w:tblPr>
        <w:tblpPr w:leftFromText="180" w:rightFromText="180" w:vertAnchor="text" w:horzAnchor="margin" w:tblpX="-142" w:tblpY="52"/>
        <w:tblW w:w="9639" w:type="dxa"/>
        <w:tblLook w:val="04A0" w:firstRow="1" w:lastRow="0" w:firstColumn="1" w:lastColumn="0" w:noHBand="0" w:noVBand="1"/>
      </w:tblPr>
      <w:tblGrid>
        <w:gridCol w:w="4018"/>
        <w:gridCol w:w="5621"/>
      </w:tblGrid>
      <w:tr w:rsidR="004A5D8E" w:rsidRPr="002345D6" w14:paraId="3219B899" w14:textId="77777777" w:rsidTr="004E75C9">
        <w:trPr>
          <w:trHeight w:val="1755"/>
        </w:trPr>
        <w:tc>
          <w:tcPr>
            <w:tcW w:w="4018" w:type="dxa"/>
            <w:shd w:val="clear" w:color="auto" w:fill="auto"/>
          </w:tcPr>
          <w:p w14:paraId="63D59A91" w14:textId="77777777" w:rsidR="004A5D8E" w:rsidRPr="00CB0D66" w:rsidRDefault="004A5D8E" w:rsidP="004E75C9">
            <w:pPr>
              <w:ind w:right="-28"/>
              <w:rPr>
                <w:b/>
                <w:sz w:val="26"/>
                <w:szCs w:val="26"/>
                <w:lang w:val="fr-FR"/>
              </w:rPr>
            </w:pPr>
            <w:r w:rsidRPr="00CB0D66">
              <w:rPr>
                <w:b/>
                <w:sz w:val="26"/>
                <w:szCs w:val="26"/>
                <w:lang w:val="fr-FR"/>
              </w:rPr>
              <w:t>NGÂN HÀNG NHÀ NƯỚC</w:t>
            </w:r>
          </w:p>
          <w:p w14:paraId="149786BE" w14:textId="77777777" w:rsidR="004A5D8E" w:rsidRPr="002345D6" w:rsidRDefault="004A5D8E" w:rsidP="004E75C9">
            <w:pPr>
              <w:ind w:right="-28"/>
              <w:rPr>
                <w:lang w:val="fr-FR"/>
              </w:rPr>
            </w:pPr>
            <w:r w:rsidRPr="00CB0D66">
              <w:rPr>
                <w:b/>
                <w:sz w:val="26"/>
                <w:szCs w:val="26"/>
                <w:lang w:val="fr-FR"/>
              </w:rPr>
              <w:t xml:space="preserve">            VIỆT NAM</w:t>
            </w:r>
            <w:r w:rsidRPr="002345D6">
              <w:rPr>
                <w:lang w:val="fr-FR"/>
              </w:rPr>
              <w:t xml:space="preserve"> </w:t>
            </w:r>
          </w:p>
          <w:p w14:paraId="1418E73D" w14:textId="77777777" w:rsidR="004A5D8E" w:rsidRPr="002345D6" w:rsidRDefault="004A5D8E" w:rsidP="004E75C9">
            <w:pPr>
              <w:widowControl w:val="0"/>
              <w:autoSpaceDE w:val="0"/>
              <w:autoSpaceDN w:val="0"/>
              <w:adjustRightInd w:val="0"/>
              <w:ind w:right="-1014"/>
              <w:rPr>
                <w:lang w:val="fr-FR"/>
              </w:rPr>
            </w:pPr>
            <w:r w:rsidRPr="002345D6">
              <w:rPr>
                <w:noProof/>
              </w:rPr>
              <mc:AlternateContent>
                <mc:Choice Requires="wps">
                  <w:drawing>
                    <wp:anchor distT="4294967295" distB="4294967295" distL="114300" distR="114300" simplePos="0" relativeHeight="251681792" behindDoc="0" locked="0" layoutInCell="1" allowOverlap="1" wp14:anchorId="68D8EF41" wp14:editId="655F8FC4">
                      <wp:simplePos x="0" y="0"/>
                      <wp:positionH relativeFrom="column">
                        <wp:posOffset>546958</wp:posOffset>
                      </wp:positionH>
                      <wp:positionV relativeFrom="paragraph">
                        <wp:posOffset>45085</wp:posOffset>
                      </wp:positionV>
                      <wp:extent cx="723265" cy="0"/>
                      <wp:effectExtent l="0" t="0" r="19685"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F6734" id="AutoShape 2" o:spid="_x0000_s1026" type="#_x0000_t32" style="position:absolute;margin-left:43.05pt;margin-top:3.55pt;width:56.9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vP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C7BCNJ&#10;etDo+eBUKI1SP59B2xzCSrkzvkN6kq/6RdHvFklVtkQ2PAS/nTXkJj4jepfiL1ZDlf3wWTGIIYAf&#10;hnWqTe8hYQzoFDQ53zThJ4cofHxMH9L5DCM6uiKSj3naWPeJqx55o8DWGSKa1pVKShBemSRUIccX&#10;6zwrko8JvqhUW9F1Qf9OoqHAy1k6CwlWdYJ5pw+zptmXnUFH4jco/EKL4LkPM+ogWQBrOWGbq+2I&#10;6C42FO+kx4O+gM7VuqzIj2W83Cw2i2ySpfPNJIuravK8LbPJfJs8zqqHqiyr5KenlmR5Kxjj0rMb&#10;1zXJ/m4drg/nsmi3hb2NIXqPHuYFZMf/QDoI67W8bMVesfPOjILDhobg62vyT+D+Dvb9m1//AgAA&#10;//8DAFBLAwQUAAYACAAAACEAJuXBddoAAAAGAQAADwAAAGRycy9kb3ducmV2LnhtbEyPQUvDQBCF&#10;7wX/wzKCl2I3KVhrzKYUwYNH24LXaXZMotnZkN00sb/esZd6Gh7v8d43+WZyrTpRHxrPBtJFAoq4&#10;9LbhysBh/3q/BhUissXWMxn4oQCb4maWY2b9yO902sVKSQmHDA3UMXaZ1qGsyWFY+I5YvE/fO4wi&#10;+0rbHkcpd61eJslKO2xYFmrs6KWm8ns3OAMUhoc02T656vB2Hucfy/PX2O2Nubudts+gIk3xGoY/&#10;fEGHQpiOfmAbVGtgvUolaeBRjtgyJq8dL1oXuf6PX/wCAAD//wMAUEsBAi0AFAAGAAgAAAAhALaD&#10;OJL+AAAA4QEAABMAAAAAAAAAAAAAAAAAAAAAAFtDb250ZW50X1R5cGVzXS54bWxQSwECLQAUAAYA&#10;CAAAACEAOP0h/9YAAACUAQAACwAAAAAAAAAAAAAAAAAvAQAAX3JlbHMvLnJlbHNQSwECLQAUAAYA&#10;CAAAACEAp2yLzx4CAAA7BAAADgAAAAAAAAAAAAAAAAAuAgAAZHJzL2Uyb0RvYy54bWxQSwECLQAU&#10;AAYACAAAACEAJuXBddoAAAAGAQAADwAAAAAAAAAAAAAAAAB4BAAAZHJzL2Rvd25yZXYueG1sUEsF&#10;BgAAAAAEAAQA8wAAAH8FAAAAAA==&#10;"/>
                  </w:pict>
                </mc:Fallback>
              </mc:AlternateContent>
            </w:r>
          </w:p>
          <w:p w14:paraId="1A6BDC30" w14:textId="77777777" w:rsidR="004A5D8E" w:rsidRPr="002345D6" w:rsidRDefault="004A5D8E" w:rsidP="004E75C9">
            <w:pPr>
              <w:widowControl w:val="0"/>
              <w:autoSpaceDE w:val="0"/>
              <w:autoSpaceDN w:val="0"/>
              <w:adjustRightInd w:val="0"/>
              <w:spacing w:after="120"/>
              <w:ind w:right="-1015"/>
              <w:rPr>
                <w:sz w:val="26"/>
                <w:szCs w:val="26"/>
                <w:lang w:val="fr-FR"/>
              </w:rPr>
            </w:pPr>
            <w:r w:rsidRPr="002345D6">
              <w:rPr>
                <w:sz w:val="26"/>
                <w:szCs w:val="26"/>
                <w:lang w:val="fr-FR"/>
              </w:rPr>
              <w:t xml:space="preserve">     Số: ……………..</w:t>
            </w:r>
          </w:p>
          <w:p w14:paraId="36EAECCA" w14:textId="77777777" w:rsidR="004A5D8E" w:rsidRPr="00A07A28" w:rsidRDefault="004A5D8E" w:rsidP="004E75C9">
            <w:pPr>
              <w:keepNext/>
              <w:ind w:right="791"/>
              <w:jc w:val="center"/>
              <w:rPr>
                <w:sz w:val="24"/>
                <w:szCs w:val="24"/>
                <w:lang w:val="fr-FR"/>
              </w:rPr>
            </w:pPr>
            <w:r w:rsidRPr="00A07A28">
              <w:rPr>
                <w:sz w:val="24"/>
                <w:szCs w:val="24"/>
                <w:lang w:val="fr-FR"/>
              </w:rPr>
              <w:t xml:space="preserve">V/v </w:t>
            </w:r>
            <w:r w:rsidRPr="00A07A28">
              <w:rPr>
                <w:iCs/>
                <w:sz w:val="24"/>
                <w:szCs w:val="24"/>
              </w:rPr>
              <w:t xml:space="preserve">xác nhận đăng ký </w:t>
            </w:r>
            <w:r w:rsidRPr="00A07A28">
              <w:rPr>
                <w:iCs/>
                <w:sz w:val="24"/>
                <w:szCs w:val="24"/>
                <w:lang w:val="vi-VN"/>
              </w:rPr>
              <w:t xml:space="preserve">hạn mức </w:t>
            </w:r>
            <w:r w:rsidRPr="00A07A28">
              <w:rPr>
                <w:iCs/>
                <w:sz w:val="24"/>
                <w:szCs w:val="24"/>
              </w:rPr>
              <w:t>nhận ủy thác tạm thời</w:t>
            </w:r>
            <w:r w:rsidRPr="00A07A28">
              <w:rPr>
                <w:iCs/>
                <w:sz w:val="24"/>
                <w:szCs w:val="24"/>
                <w:lang w:val="vi-VN"/>
              </w:rPr>
              <w:t xml:space="preserve"> đầu tư gián tiếp ra nước ngoài</w:t>
            </w:r>
          </w:p>
        </w:tc>
        <w:tc>
          <w:tcPr>
            <w:tcW w:w="5621" w:type="dxa"/>
            <w:shd w:val="clear" w:color="auto" w:fill="auto"/>
          </w:tcPr>
          <w:p w14:paraId="6D8AC291" w14:textId="77777777" w:rsidR="004A5D8E" w:rsidRPr="007F383E" w:rsidRDefault="004A5D8E" w:rsidP="004E75C9">
            <w:pPr>
              <w:ind w:right="-28"/>
              <w:jc w:val="center"/>
              <w:rPr>
                <w:b/>
                <w:sz w:val="26"/>
                <w:szCs w:val="26"/>
                <w:lang w:val="fr-FR"/>
              </w:rPr>
            </w:pPr>
            <w:r w:rsidRPr="007F383E">
              <w:rPr>
                <w:b/>
                <w:sz w:val="26"/>
                <w:szCs w:val="26"/>
                <w:lang w:val="fr-FR"/>
              </w:rPr>
              <w:t>CỘNG HOÀ XÃ HỘI CHỦ NGHĨA VIỆT NAM</w:t>
            </w:r>
          </w:p>
          <w:p w14:paraId="7F5735EC" w14:textId="77777777" w:rsidR="004A5D8E" w:rsidRPr="002345D6" w:rsidRDefault="004A5D8E" w:rsidP="004E75C9">
            <w:pPr>
              <w:ind w:right="-28"/>
              <w:jc w:val="center"/>
              <w:rPr>
                <w:i/>
                <w:sz w:val="26"/>
                <w:szCs w:val="26"/>
                <w:lang w:val="fr-FR"/>
              </w:rPr>
            </w:pPr>
            <w:r w:rsidRPr="002345D6">
              <w:rPr>
                <w:b/>
                <w:lang w:val="fr-FR"/>
              </w:rPr>
              <w:t xml:space="preserve"> </w:t>
            </w:r>
            <w:r w:rsidRPr="002345D6">
              <w:rPr>
                <w:b/>
                <w:sz w:val="26"/>
                <w:szCs w:val="26"/>
                <w:lang w:val="fr-FR"/>
              </w:rPr>
              <w:t>Độc lập - Tự do - Hạnh phúc</w:t>
            </w:r>
          </w:p>
          <w:p w14:paraId="4FBCABAD" w14:textId="77777777" w:rsidR="004A5D8E" w:rsidRPr="002345D6" w:rsidRDefault="004A5D8E" w:rsidP="004E75C9">
            <w:pPr>
              <w:ind w:right="-28"/>
              <w:jc w:val="center"/>
              <w:rPr>
                <w:i/>
                <w:lang w:val="fr-FR"/>
              </w:rPr>
            </w:pPr>
            <w:r w:rsidRPr="002345D6">
              <w:rPr>
                <w:noProof/>
              </w:rPr>
              <mc:AlternateContent>
                <mc:Choice Requires="wps">
                  <w:drawing>
                    <wp:anchor distT="4294967295" distB="4294967295" distL="114300" distR="114300" simplePos="0" relativeHeight="251682816" behindDoc="0" locked="0" layoutInCell="1" allowOverlap="1" wp14:anchorId="1E1B3569" wp14:editId="14DCC381">
                      <wp:simplePos x="0" y="0"/>
                      <wp:positionH relativeFrom="column">
                        <wp:posOffset>737458</wp:posOffset>
                      </wp:positionH>
                      <wp:positionV relativeFrom="paragraph">
                        <wp:posOffset>45085</wp:posOffset>
                      </wp:positionV>
                      <wp:extent cx="1962366" cy="0"/>
                      <wp:effectExtent l="0" t="0" r="1905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3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D6D63" id="AutoShape 3" o:spid="_x0000_s1026" type="#_x0000_t32" style="position:absolute;margin-left:58.05pt;margin-top:3.55pt;width:154.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A9IAIAADw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Qa7SzGS&#10;ZIAdPe2dCqXR1M9n1LaAsEpuje+QHuWrflb0u0VSVR2RLQ/BbycNuYnPiN6l+IvVUGU3flEMYgjg&#10;h2EdGzN4SBgDOoadnG474UeHKHxMFnk6zXOM6NUXkeKaqI11n7kakDdKbJ0hou1cpaSEzSuThDLk&#10;8Gydp0WKa4KvKtVG9H0QQC/RWOLFLJ2FBKt6wbzTh1nT7qreoAPxEgq/0CN47sOM2ksWwDpO2Ppi&#10;OyL6sw3Fe+nxoDGgc7HOGvmxiBfr+XqeTbI0X0+yuK4nT5sqm+Sb5NOsntZVVSc/PbUkKzrBGJee&#10;3VWvSfZ3eri8nLPSboq9jSF6jx7mBWSv/4F02Kxf5lkWO8VOW3PdOEg0BF+ek38D93ew7x/96hcA&#10;AAD//wMAUEsDBBQABgAIAAAAIQAnAD792gAAAAcBAAAPAAAAZHJzL2Rvd25yZXYueG1sTI7BTsMw&#10;EETvSPyDtUhcEHUS0QIhTlUhceBIW4nrNl6SQLyOYqcJ/XoWLuW0M5rR7CvWs+vUkYbQejaQLhJQ&#10;xJW3LdcG9ruX2wdQISJb7DyTgW8KsC4vLwrMrZ/4jY7bWCsZ4ZCjgSbGPtc6VA05DAvfE0v24QeH&#10;UexQazvgJOOu01mSrLTDluVDgz09N1R9bUdngMK4TJPNo6v3r6fp5j07fU79zpjrq3nzBCrSHM9l&#10;+MUXdCiF6eBHtkF14tNVKlUD93Ikv8uWIg5/XpeF/s9f/gAAAP//AwBQSwECLQAUAAYACAAAACEA&#10;toM4kv4AAADhAQAAEwAAAAAAAAAAAAAAAAAAAAAAW0NvbnRlbnRfVHlwZXNdLnhtbFBLAQItABQA&#10;BgAIAAAAIQA4/SH/1gAAAJQBAAALAAAAAAAAAAAAAAAAAC8BAABfcmVscy8ucmVsc1BLAQItABQA&#10;BgAIAAAAIQCy5eA9IAIAADwEAAAOAAAAAAAAAAAAAAAAAC4CAABkcnMvZTJvRG9jLnhtbFBLAQIt&#10;ABQABgAIAAAAIQAnAD792gAAAAcBAAAPAAAAAAAAAAAAAAAAAHoEAABkcnMvZG93bnJldi54bWxQ&#10;SwUGAAAAAAQABADzAAAAgQUAAAAA&#10;"/>
                  </w:pict>
                </mc:Fallback>
              </mc:AlternateContent>
            </w:r>
          </w:p>
          <w:p w14:paraId="1412D8F4" w14:textId="77777777" w:rsidR="004A5D8E" w:rsidRPr="002345D6" w:rsidRDefault="004A5D8E" w:rsidP="004E75C9">
            <w:pPr>
              <w:ind w:right="-28"/>
              <w:jc w:val="center"/>
              <w:rPr>
                <w:sz w:val="26"/>
                <w:szCs w:val="26"/>
                <w:lang w:val="fr-FR"/>
              </w:rPr>
            </w:pPr>
            <w:r w:rsidRPr="002345D6">
              <w:rPr>
                <w:i/>
                <w:sz w:val="26"/>
                <w:szCs w:val="26"/>
                <w:lang w:val="fr-FR"/>
              </w:rPr>
              <w:t xml:space="preserve">          ……, ngày … tháng … năm …</w:t>
            </w:r>
          </w:p>
        </w:tc>
      </w:tr>
    </w:tbl>
    <w:p w14:paraId="1FCB82A7" w14:textId="77777777" w:rsidR="004A5D8E" w:rsidRPr="002345D6" w:rsidRDefault="004A5D8E" w:rsidP="004A5D8E">
      <w:pPr>
        <w:widowControl w:val="0"/>
        <w:autoSpaceDE w:val="0"/>
        <w:autoSpaceDN w:val="0"/>
        <w:adjustRightInd w:val="0"/>
        <w:ind w:left="-280" w:right="-1014"/>
        <w:jc w:val="both"/>
        <w:rPr>
          <w:lang w:val="fr-FR"/>
        </w:rPr>
      </w:pPr>
      <w:r w:rsidRPr="002345D6">
        <w:rPr>
          <w:b/>
          <w:lang w:val="fr-FR"/>
        </w:rPr>
        <w:t xml:space="preserve">                                          </w:t>
      </w:r>
      <w:r w:rsidRPr="002345D6">
        <w:rPr>
          <w:b/>
          <w:lang w:val="fr-FR"/>
        </w:rPr>
        <w:tab/>
      </w:r>
      <w:r w:rsidRPr="002345D6">
        <w:rPr>
          <w:b/>
          <w:lang w:val="fr-FR"/>
        </w:rPr>
        <w:tab/>
      </w:r>
      <w:r w:rsidRPr="002345D6">
        <w:rPr>
          <w:b/>
          <w:lang w:val="fr-FR"/>
        </w:rPr>
        <w:tab/>
        <w:t xml:space="preserve">                 </w:t>
      </w:r>
      <w:r w:rsidRPr="002345D6">
        <w:rPr>
          <w:lang w:val="fr-FR"/>
        </w:rPr>
        <w:t xml:space="preserve">    </w:t>
      </w:r>
    </w:p>
    <w:p w14:paraId="5D5FF591" w14:textId="77777777" w:rsidR="004A5D8E" w:rsidRPr="002345D6" w:rsidRDefault="004A5D8E" w:rsidP="004A5D8E">
      <w:pPr>
        <w:tabs>
          <w:tab w:val="left" w:pos="0"/>
        </w:tabs>
        <w:ind w:right="-1014"/>
        <w:jc w:val="both"/>
        <w:rPr>
          <w:lang w:val="fr-FR"/>
        </w:rPr>
      </w:pPr>
    </w:p>
    <w:p w14:paraId="455C9EA8" w14:textId="77777777" w:rsidR="004A5D8E" w:rsidRPr="002345D6" w:rsidRDefault="004A5D8E" w:rsidP="004A5D8E">
      <w:pPr>
        <w:tabs>
          <w:tab w:val="left" w:pos="0"/>
        </w:tabs>
        <w:jc w:val="center"/>
        <w:rPr>
          <w:lang w:val="fr-FR"/>
        </w:rPr>
      </w:pPr>
      <w:r w:rsidRPr="002345D6">
        <w:rPr>
          <w:lang w:val="fr-FR"/>
        </w:rPr>
        <w:t xml:space="preserve">Kính gửi: </w:t>
      </w:r>
      <w:r w:rsidRPr="002345D6">
        <w:t>…………………………………….</w:t>
      </w:r>
    </w:p>
    <w:p w14:paraId="0D3F6ADA" w14:textId="77777777" w:rsidR="004A5D8E" w:rsidRPr="002345D6" w:rsidRDefault="004A5D8E" w:rsidP="004A5D8E">
      <w:pPr>
        <w:spacing w:after="240"/>
        <w:ind w:right="-28"/>
        <w:jc w:val="center"/>
        <w:rPr>
          <w:lang w:val="fr-FR"/>
        </w:rPr>
      </w:pPr>
    </w:p>
    <w:p w14:paraId="54F2DC2D" w14:textId="77777777" w:rsidR="004A5D8E" w:rsidRPr="002345D6" w:rsidRDefault="004A5D8E" w:rsidP="004A5D8E">
      <w:pPr>
        <w:pStyle w:val="NormalWeb"/>
        <w:spacing w:before="60" w:beforeAutospacing="0" w:after="120" w:afterAutospacing="0" w:line="254" w:lineRule="auto"/>
        <w:ind w:firstLine="567"/>
        <w:jc w:val="both"/>
        <w:rPr>
          <w:sz w:val="28"/>
          <w:szCs w:val="28"/>
          <w:lang w:val="vi-VN"/>
        </w:rPr>
      </w:pPr>
      <w:r w:rsidRPr="002345D6">
        <w:rPr>
          <w:sz w:val="28"/>
          <w:szCs w:val="28"/>
          <w:lang w:val="vi-VN"/>
        </w:rPr>
        <w:t>Trả lời đề nghị của</w:t>
      </w:r>
      <w:r w:rsidRPr="002345D6">
        <w:rPr>
          <w:sz w:val="28"/>
          <w:szCs w:val="28"/>
        </w:rPr>
        <w:t xml:space="preserve"> …… (tên tổ chức nhận ủy thác) </w:t>
      </w:r>
      <w:r w:rsidRPr="002345D6">
        <w:rPr>
          <w:sz w:val="28"/>
          <w:szCs w:val="28"/>
          <w:lang w:val="vi-VN"/>
        </w:rPr>
        <w:t xml:space="preserve">tại Đơn đăng ký hạn mức </w:t>
      </w:r>
      <w:r w:rsidRPr="002345D6">
        <w:rPr>
          <w:sz w:val="28"/>
          <w:szCs w:val="28"/>
        </w:rPr>
        <w:t>nhận ủy thác tạm thời</w:t>
      </w:r>
      <w:r w:rsidRPr="002345D6">
        <w:rPr>
          <w:sz w:val="28"/>
          <w:szCs w:val="28"/>
          <w:lang w:val="vi-VN"/>
        </w:rPr>
        <w:t xml:space="preserve"> </w:t>
      </w:r>
      <w:r w:rsidRPr="002345D6">
        <w:rPr>
          <w:sz w:val="28"/>
          <w:szCs w:val="28"/>
          <w:lang w:val="sv-SE"/>
        </w:rPr>
        <w:t xml:space="preserve">số ... ngày ... </w:t>
      </w:r>
      <w:r w:rsidRPr="002345D6">
        <w:rPr>
          <w:sz w:val="28"/>
          <w:szCs w:val="28"/>
          <w:lang w:val="vi-VN"/>
        </w:rPr>
        <w:t>kèm theo hồ sơ liên quan, Ngân hàng Nhà nước Việt Nam (NHNN) có ý kiến như sau:</w:t>
      </w:r>
    </w:p>
    <w:p w14:paraId="03F57FEB" w14:textId="77777777" w:rsidR="004A5D8E" w:rsidRPr="002345D6" w:rsidRDefault="004A5D8E" w:rsidP="004A5D8E">
      <w:pPr>
        <w:pStyle w:val="NormalWeb"/>
        <w:spacing w:before="0" w:beforeAutospacing="0" w:after="120" w:afterAutospacing="0"/>
        <w:ind w:firstLine="567"/>
        <w:jc w:val="both"/>
        <w:rPr>
          <w:b/>
          <w:sz w:val="28"/>
          <w:szCs w:val="28"/>
          <w:lang w:val="vi-VN"/>
        </w:rPr>
      </w:pPr>
      <w:r w:rsidRPr="002345D6">
        <w:rPr>
          <w:b/>
          <w:sz w:val="28"/>
          <w:szCs w:val="28"/>
        </w:rPr>
        <w:t>1.</w:t>
      </w:r>
      <w:r w:rsidRPr="002345D6">
        <w:rPr>
          <w:sz w:val="28"/>
          <w:szCs w:val="28"/>
        </w:rPr>
        <w:t xml:space="preserve"> Căn cứ </w:t>
      </w:r>
      <w:r w:rsidRPr="002345D6">
        <w:rPr>
          <w:sz w:val="28"/>
          <w:szCs w:val="28"/>
          <w:lang w:val="vi-VN"/>
        </w:rPr>
        <w:t>Nghị định 135/</w:t>
      </w:r>
      <w:r>
        <w:rPr>
          <w:sz w:val="28"/>
          <w:szCs w:val="28"/>
        </w:rPr>
        <w:t>2015/</w:t>
      </w:r>
      <w:r w:rsidRPr="002345D6">
        <w:rPr>
          <w:sz w:val="28"/>
          <w:szCs w:val="28"/>
          <w:lang w:val="vi-VN"/>
        </w:rPr>
        <w:t>NĐ-CP ngày 31/12/2015 của Chính phủ quy định về đầu tư gián tiếp ra nước ngoài</w:t>
      </w:r>
      <w:r w:rsidRPr="002345D6">
        <w:rPr>
          <w:sz w:val="28"/>
          <w:szCs w:val="28"/>
        </w:rPr>
        <w:t xml:space="preserve"> và </w:t>
      </w:r>
      <w:r w:rsidRPr="002345D6">
        <w:rPr>
          <w:sz w:val="28"/>
          <w:szCs w:val="28"/>
          <w:lang w:val="vi-VN"/>
        </w:rPr>
        <w:t>Thông tư số</w:t>
      </w:r>
      <w:r w:rsidRPr="002345D6">
        <w:rPr>
          <w:sz w:val="28"/>
          <w:szCs w:val="28"/>
        </w:rPr>
        <w:t xml:space="preserve"> 10</w:t>
      </w:r>
      <w:r w:rsidRPr="002345D6">
        <w:rPr>
          <w:sz w:val="28"/>
          <w:szCs w:val="28"/>
          <w:lang w:val="vi-VN"/>
        </w:rPr>
        <w:t>/2016/TT-NHNN ngày 29/6/2016 của NHNN hướng dẫn một s</w:t>
      </w:r>
      <w:r w:rsidRPr="002345D6">
        <w:rPr>
          <w:sz w:val="28"/>
          <w:szCs w:val="28"/>
        </w:rPr>
        <w:t xml:space="preserve">ố </w:t>
      </w:r>
      <w:r w:rsidRPr="002345D6">
        <w:rPr>
          <w:sz w:val="28"/>
          <w:szCs w:val="28"/>
          <w:lang w:val="vi-VN"/>
        </w:rPr>
        <w:t>nội dung quy định tại</w:t>
      </w:r>
      <w:r w:rsidRPr="002345D6">
        <w:rPr>
          <w:sz w:val="28"/>
          <w:szCs w:val="28"/>
        </w:rPr>
        <w:t xml:space="preserve"> </w:t>
      </w:r>
      <w:r w:rsidRPr="002345D6">
        <w:rPr>
          <w:sz w:val="28"/>
          <w:szCs w:val="28"/>
          <w:lang w:val="vi-VN"/>
        </w:rPr>
        <w:t>Nghị định 135/</w:t>
      </w:r>
      <w:r>
        <w:rPr>
          <w:sz w:val="28"/>
          <w:szCs w:val="28"/>
        </w:rPr>
        <w:t>2015/</w:t>
      </w:r>
      <w:r w:rsidRPr="002345D6">
        <w:rPr>
          <w:sz w:val="28"/>
          <w:szCs w:val="28"/>
          <w:lang w:val="vi-VN"/>
        </w:rPr>
        <w:t>NĐ-CP</w:t>
      </w:r>
      <w:r w:rsidRPr="002345D6">
        <w:rPr>
          <w:sz w:val="28"/>
          <w:szCs w:val="28"/>
        </w:rPr>
        <w:t xml:space="preserve"> (đã được sửa đổi, bổ sung), NHNN x</w:t>
      </w:r>
      <w:r w:rsidRPr="002345D6">
        <w:rPr>
          <w:sz w:val="28"/>
          <w:szCs w:val="28"/>
          <w:lang w:val="vi-VN"/>
        </w:rPr>
        <w:t>ác nhận</w:t>
      </w:r>
      <w:r w:rsidRPr="002345D6">
        <w:rPr>
          <w:sz w:val="28"/>
          <w:szCs w:val="28"/>
        </w:rPr>
        <w:t xml:space="preserve"> (tên tổ chức nhận ủy thác)</w:t>
      </w:r>
      <w:r w:rsidRPr="002345D6">
        <w:rPr>
          <w:sz w:val="28"/>
          <w:szCs w:val="28"/>
          <w:lang w:val="vi-VN"/>
        </w:rPr>
        <w:t xml:space="preserve"> đã đăng ký hạn mức </w:t>
      </w:r>
      <w:r w:rsidRPr="002345D6">
        <w:rPr>
          <w:sz w:val="28"/>
          <w:szCs w:val="28"/>
        </w:rPr>
        <w:t>nhận ủy thác tạm thời</w:t>
      </w:r>
      <w:r w:rsidRPr="002345D6">
        <w:rPr>
          <w:sz w:val="28"/>
          <w:szCs w:val="28"/>
          <w:lang w:val="vi-VN"/>
        </w:rPr>
        <w:t xml:space="preserve"> đầu tư gián tiếp ra nước ngoài năm </w:t>
      </w:r>
      <w:r w:rsidRPr="002345D6">
        <w:rPr>
          <w:sz w:val="28"/>
          <w:szCs w:val="28"/>
        </w:rPr>
        <w:t>…</w:t>
      </w:r>
    </w:p>
    <w:p w14:paraId="7C391E7A" w14:textId="77777777" w:rsidR="004A5D8E" w:rsidRPr="002345D6" w:rsidRDefault="004A5D8E" w:rsidP="004A5D8E">
      <w:pPr>
        <w:pStyle w:val="NormalWeb"/>
        <w:spacing w:before="60" w:beforeAutospacing="0" w:after="120" w:afterAutospacing="0" w:line="254" w:lineRule="auto"/>
        <w:ind w:firstLine="567"/>
        <w:jc w:val="both"/>
        <w:rPr>
          <w:sz w:val="28"/>
          <w:szCs w:val="28"/>
          <w:lang w:val="vi-VN"/>
        </w:rPr>
      </w:pPr>
      <w:r w:rsidRPr="002345D6">
        <w:rPr>
          <w:b/>
          <w:sz w:val="28"/>
          <w:szCs w:val="28"/>
          <w:lang w:val="vi-VN"/>
        </w:rPr>
        <w:t xml:space="preserve">2. </w:t>
      </w:r>
      <w:r w:rsidRPr="002345D6">
        <w:rPr>
          <w:sz w:val="28"/>
          <w:szCs w:val="28"/>
          <w:lang w:val="vi-VN"/>
        </w:rPr>
        <w:t xml:space="preserve">Nội dung đăng ký hạn mức </w:t>
      </w:r>
      <w:r w:rsidRPr="002345D6">
        <w:rPr>
          <w:sz w:val="28"/>
          <w:szCs w:val="28"/>
        </w:rPr>
        <w:t>nhận ủy thác tạm thời</w:t>
      </w:r>
      <w:r w:rsidRPr="002345D6">
        <w:rPr>
          <w:sz w:val="28"/>
          <w:szCs w:val="28"/>
          <w:lang w:val="vi-VN"/>
        </w:rPr>
        <w:t xml:space="preserve"> đầu tư gián tiếp ra nước ngoài năm </w:t>
      </w:r>
      <w:r w:rsidRPr="002345D6">
        <w:rPr>
          <w:sz w:val="28"/>
          <w:szCs w:val="28"/>
        </w:rPr>
        <w:t>…</w:t>
      </w:r>
      <w:r w:rsidRPr="002345D6">
        <w:rPr>
          <w:sz w:val="28"/>
          <w:szCs w:val="28"/>
          <w:lang w:val="vi-VN"/>
        </w:rPr>
        <w:t xml:space="preserve"> của </w:t>
      </w:r>
      <w:r w:rsidRPr="002345D6">
        <w:rPr>
          <w:sz w:val="28"/>
          <w:szCs w:val="28"/>
        </w:rPr>
        <w:t>(tên tổ chức nhận ủy thác)</w:t>
      </w:r>
      <w:r w:rsidRPr="002345D6">
        <w:rPr>
          <w:sz w:val="28"/>
          <w:szCs w:val="28"/>
          <w:lang w:val="vi-VN"/>
        </w:rPr>
        <w:t xml:space="preserve"> với NHNN:</w:t>
      </w:r>
    </w:p>
    <w:p w14:paraId="365332CB" w14:textId="77777777" w:rsidR="004A5D8E" w:rsidRPr="002345D6" w:rsidRDefault="004A5D8E" w:rsidP="004A5D8E">
      <w:pPr>
        <w:pStyle w:val="NormalWeb"/>
        <w:spacing w:before="60" w:beforeAutospacing="0" w:after="120" w:afterAutospacing="0" w:line="254" w:lineRule="auto"/>
        <w:ind w:firstLine="567"/>
        <w:jc w:val="both"/>
        <w:rPr>
          <w:sz w:val="28"/>
          <w:szCs w:val="28"/>
          <w:lang w:val="vi-VN"/>
        </w:rPr>
      </w:pPr>
      <w:r w:rsidRPr="002345D6">
        <w:rPr>
          <w:sz w:val="28"/>
          <w:szCs w:val="28"/>
        </w:rPr>
        <w:t xml:space="preserve">- </w:t>
      </w:r>
      <w:r w:rsidRPr="002345D6">
        <w:rPr>
          <w:sz w:val="28"/>
          <w:szCs w:val="28"/>
          <w:lang w:val="vi-VN"/>
        </w:rPr>
        <w:t xml:space="preserve">Tên của tổ chức </w:t>
      </w:r>
      <w:r w:rsidRPr="002345D6">
        <w:rPr>
          <w:sz w:val="28"/>
          <w:szCs w:val="28"/>
        </w:rPr>
        <w:t>nhận ủy thác</w:t>
      </w:r>
      <w:r w:rsidRPr="002345D6">
        <w:rPr>
          <w:sz w:val="28"/>
          <w:szCs w:val="28"/>
          <w:lang w:val="vi-VN"/>
        </w:rPr>
        <w:t xml:space="preserve">: </w:t>
      </w:r>
    </w:p>
    <w:p w14:paraId="30D074FB" w14:textId="77777777" w:rsidR="004A5D8E" w:rsidRPr="002345D6" w:rsidRDefault="004A5D8E" w:rsidP="004A5D8E">
      <w:pPr>
        <w:pStyle w:val="NormalWeb"/>
        <w:spacing w:before="60" w:beforeAutospacing="0" w:after="120" w:afterAutospacing="0" w:line="254" w:lineRule="auto"/>
        <w:ind w:firstLine="567"/>
        <w:jc w:val="both"/>
        <w:rPr>
          <w:sz w:val="28"/>
          <w:szCs w:val="28"/>
        </w:rPr>
      </w:pPr>
      <w:r w:rsidRPr="002345D6">
        <w:rPr>
          <w:sz w:val="28"/>
          <w:szCs w:val="28"/>
        </w:rPr>
        <w:t xml:space="preserve">- </w:t>
      </w:r>
      <w:r w:rsidRPr="002345D6">
        <w:rPr>
          <w:sz w:val="28"/>
          <w:szCs w:val="28"/>
          <w:lang w:val="vi-VN"/>
        </w:rPr>
        <w:t>Giấy chứng nhận đăng ký</w:t>
      </w:r>
      <w:r w:rsidRPr="002345D6">
        <w:rPr>
          <w:sz w:val="28"/>
          <w:szCs w:val="28"/>
        </w:rPr>
        <w:t xml:space="preserve"> hoạt động</w:t>
      </w:r>
      <w:r w:rsidRPr="002345D6">
        <w:rPr>
          <w:sz w:val="28"/>
          <w:szCs w:val="28"/>
          <w:lang w:val="vi-VN"/>
        </w:rPr>
        <w:t xml:space="preserve"> </w:t>
      </w:r>
      <w:r w:rsidRPr="002345D6">
        <w:rPr>
          <w:sz w:val="28"/>
          <w:szCs w:val="28"/>
        </w:rPr>
        <w:t>nhận ủy thác</w:t>
      </w:r>
      <w:r w:rsidRPr="002345D6">
        <w:rPr>
          <w:sz w:val="28"/>
          <w:szCs w:val="28"/>
          <w:lang w:val="vi-VN"/>
        </w:rPr>
        <w:t xml:space="preserve"> đầu tư gián tiếp ra nước ngoài số:</w:t>
      </w:r>
      <w:r w:rsidRPr="002345D6">
        <w:rPr>
          <w:sz w:val="28"/>
          <w:szCs w:val="28"/>
        </w:rPr>
        <w:t xml:space="preserve"> </w:t>
      </w:r>
    </w:p>
    <w:p w14:paraId="482495DA" w14:textId="77777777" w:rsidR="004A5D8E" w:rsidRPr="002345D6" w:rsidRDefault="004A5D8E" w:rsidP="004A5D8E">
      <w:pPr>
        <w:pStyle w:val="NormalWeb"/>
        <w:spacing w:before="60" w:beforeAutospacing="0" w:after="120" w:afterAutospacing="0" w:line="254" w:lineRule="auto"/>
        <w:ind w:firstLine="567"/>
        <w:jc w:val="both"/>
        <w:rPr>
          <w:sz w:val="28"/>
          <w:szCs w:val="28"/>
          <w:lang w:val="sv-SE"/>
        </w:rPr>
      </w:pPr>
      <w:r w:rsidRPr="002345D6">
        <w:rPr>
          <w:sz w:val="28"/>
          <w:szCs w:val="28"/>
        </w:rPr>
        <w:t xml:space="preserve">- </w:t>
      </w:r>
      <w:r w:rsidRPr="002345D6">
        <w:rPr>
          <w:sz w:val="28"/>
          <w:szCs w:val="28"/>
          <w:lang w:val="sv-SE"/>
        </w:rPr>
        <w:t>Quy mô vốn/Quy mô tài sản ủy thác:</w:t>
      </w:r>
    </w:p>
    <w:p w14:paraId="3E95AFC7" w14:textId="77777777" w:rsidR="004A5D8E" w:rsidRPr="002345D6" w:rsidRDefault="004A5D8E" w:rsidP="004A5D8E">
      <w:pPr>
        <w:pStyle w:val="NormalWeb"/>
        <w:spacing w:before="60" w:beforeAutospacing="0" w:after="120" w:afterAutospacing="0" w:line="254" w:lineRule="auto"/>
        <w:ind w:firstLine="567"/>
        <w:jc w:val="both"/>
        <w:rPr>
          <w:sz w:val="28"/>
          <w:szCs w:val="28"/>
        </w:rPr>
      </w:pPr>
      <w:r w:rsidRPr="002345D6">
        <w:rPr>
          <w:sz w:val="28"/>
          <w:szCs w:val="28"/>
        </w:rPr>
        <w:t xml:space="preserve">- </w:t>
      </w:r>
      <w:r w:rsidRPr="002345D6">
        <w:rPr>
          <w:sz w:val="28"/>
          <w:szCs w:val="28"/>
          <w:lang w:val="vi-VN"/>
        </w:rPr>
        <w:t xml:space="preserve">Tài khoản </w:t>
      </w:r>
      <w:r w:rsidRPr="002345D6">
        <w:rPr>
          <w:sz w:val="28"/>
          <w:szCs w:val="28"/>
        </w:rPr>
        <w:t>nhận ủy thác</w:t>
      </w:r>
      <w:r w:rsidRPr="002345D6">
        <w:rPr>
          <w:sz w:val="28"/>
          <w:szCs w:val="28"/>
          <w:lang w:val="vi-VN"/>
        </w:rPr>
        <w:t xml:space="preserve"> số</w:t>
      </w:r>
      <w:r w:rsidRPr="002345D6">
        <w:rPr>
          <w:sz w:val="28"/>
          <w:szCs w:val="28"/>
        </w:rPr>
        <w:t>: … tại tổ chức tín dụng</w:t>
      </w:r>
      <w:proofErr w:type="gramStart"/>
      <w:r w:rsidRPr="002345D6">
        <w:rPr>
          <w:sz w:val="28"/>
          <w:szCs w:val="28"/>
        </w:rPr>
        <w:t>:…</w:t>
      </w:r>
      <w:proofErr w:type="gramEnd"/>
      <w:r w:rsidRPr="002345D6">
        <w:rPr>
          <w:sz w:val="28"/>
          <w:szCs w:val="28"/>
          <w:lang w:val="vi-VN"/>
        </w:rPr>
        <w:t xml:space="preserve"> </w:t>
      </w:r>
    </w:p>
    <w:p w14:paraId="0F852822"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sz w:val="28"/>
          <w:szCs w:val="28"/>
        </w:rPr>
        <w:t xml:space="preserve">- </w:t>
      </w:r>
      <w:r w:rsidRPr="002345D6">
        <w:rPr>
          <w:sz w:val="28"/>
          <w:szCs w:val="28"/>
          <w:lang w:val="vi-VN"/>
        </w:rPr>
        <w:t xml:space="preserve">Hạn mức </w:t>
      </w:r>
      <w:r w:rsidRPr="002345D6">
        <w:rPr>
          <w:sz w:val="28"/>
          <w:szCs w:val="28"/>
        </w:rPr>
        <w:t>nhận ủy thác</w:t>
      </w:r>
      <w:r w:rsidRPr="002345D6">
        <w:rPr>
          <w:sz w:val="28"/>
          <w:szCs w:val="28"/>
          <w:lang w:val="vi-VN"/>
        </w:rPr>
        <w:t xml:space="preserve"> </w:t>
      </w:r>
      <w:r w:rsidRPr="002345D6">
        <w:rPr>
          <w:sz w:val="28"/>
          <w:szCs w:val="28"/>
        </w:rPr>
        <w:t xml:space="preserve">tạm thời </w:t>
      </w:r>
      <w:r w:rsidRPr="002345D6">
        <w:rPr>
          <w:sz w:val="28"/>
          <w:szCs w:val="28"/>
          <w:lang w:val="vi-VN"/>
        </w:rPr>
        <w:t xml:space="preserve">năm </w:t>
      </w:r>
      <w:r w:rsidRPr="002345D6">
        <w:rPr>
          <w:sz w:val="28"/>
          <w:szCs w:val="28"/>
        </w:rPr>
        <w:t>…</w:t>
      </w:r>
      <w:proofErr w:type="gramStart"/>
      <w:r w:rsidRPr="002345D6">
        <w:rPr>
          <w:sz w:val="28"/>
          <w:szCs w:val="28"/>
          <w:lang w:val="vi-VN"/>
        </w:rPr>
        <w:t xml:space="preserve">: </w:t>
      </w:r>
      <w:r w:rsidRPr="002345D6">
        <w:rPr>
          <w:sz w:val="28"/>
          <w:szCs w:val="28"/>
        </w:rPr>
        <w:t>…,</w:t>
      </w:r>
      <w:proofErr w:type="gramEnd"/>
      <w:r w:rsidRPr="002345D6">
        <w:rPr>
          <w:sz w:val="28"/>
          <w:szCs w:val="28"/>
        </w:rPr>
        <w:t xml:space="preserve"> </w:t>
      </w:r>
      <w:r w:rsidRPr="002345D6">
        <w:rPr>
          <w:sz w:val="28"/>
          <w:szCs w:val="28"/>
          <w:lang w:val="sv-SE"/>
        </w:rPr>
        <w:t xml:space="preserve">trong đó bao gồm phần hạn mức nhận ủy thác năm liền trước </w:t>
      </w:r>
      <w:r w:rsidRPr="002345D6">
        <w:rPr>
          <w:iCs/>
          <w:sz w:val="28"/>
          <w:szCs w:val="28"/>
        </w:rPr>
        <w:t>đang thực hiện đầu tư tại nước ngoài.</w:t>
      </w:r>
      <w:r w:rsidRPr="002345D6">
        <w:rPr>
          <w:sz w:val="28"/>
          <w:szCs w:val="28"/>
          <w:lang w:val="vi-VN"/>
        </w:rPr>
        <w:t xml:space="preserve"> </w:t>
      </w:r>
    </w:p>
    <w:p w14:paraId="026154BB" w14:textId="77777777" w:rsidR="004A5D8E" w:rsidRPr="002345D6" w:rsidRDefault="004A5D8E" w:rsidP="004A5D8E">
      <w:pPr>
        <w:pStyle w:val="NormalWeb"/>
        <w:spacing w:before="60" w:beforeAutospacing="0" w:after="120" w:afterAutospacing="0" w:line="254" w:lineRule="auto"/>
        <w:ind w:firstLine="567"/>
        <w:jc w:val="both"/>
        <w:rPr>
          <w:iCs/>
          <w:sz w:val="28"/>
          <w:szCs w:val="28"/>
          <w:lang w:val="vi-VN"/>
        </w:rPr>
      </w:pPr>
      <w:r w:rsidRPr="002345D6">
        <w:rPr>
          <w:iCs/>
          <w:sz w:val="28"/>
          <w:szCs w:val="28"/>
        </w:rPr>
        <w:t>-</w:t>
      </w:r>
      <w:r w:rsidRPr="002345D6">
        <w:rPr>
          <w:iCs/>
          <w:sz w:val="28"/>
          <w:szCs w:val="28"/>
          <w:lang w:val="vi-VN"/>
        </w:rPr>
        <w:t xml:space="preserve"> Thời hạn thực hiện hạn mức </w:t>
      </w:r>
      <w:r w:rsidRPr="002345D6">
        <w:rPr>
          <w:sz w:val="28"/>
          <w:szCs w:val="28"/>
        </w:rPr>
        <w:t>nhận ủy thác</w:t>
      </w:r>
      <w:r w:rsidRPr="002345D6">
        <w:rPr>
          <w:iCs/>
          <w:sz w:val="28"/>
          <w:szCs w:val="28"/>
        </w:rPr>
        <w:t xml:space="preserve"> tạm thời</w:t>
      </w:r>
      <w:r w:rsidRPr="002345D6">
        <w:rPr>
          <w:iCs/>
          <w:sz w:val="28"/>
          <w:szCs w:val="28"/>
          <w:lang w:val="vi-VN"/>
        </w:rPr>
        <w:t xml:space="preserve">: </w:t>
      </w:r>
    </w:p>
    <w:p w14:paraId="6AFC3C22" w14:textId="77777777" w:rsidR="004A5D8E" w:rsidRPr="002345D6" w:rsidRDefault="004A5D8E" w:rsidP="004A5D8E">
      <w:pPr>
        <w:pStyle w:val="NormalWeb"/>
        <w:spacing w:before="60" w:beforeAutospacing="0" w:after="120" w:afterAutospacing="0" w:line="254" w:lineRule="auto"/>
        <w:ind w:firstLine="567"/>
        <w:jc w:val="both"/>
        <w:rPr>
          <w:iCs/>
          <w:sz w:val="28"/>
          <w:szCs w:val="28"/>
        </w:rPr>
      </w:pPr>
      <w:r w:rsidRPr="002345D6">
        <w:rPr>
          <w:b/>
          <w:iCs/>
          <w:sz w:val="28"/>
          <w:szCs w:val="28"/>
        </w:rPr>
        <w:t>3</w:t>
      </w:r>
      <w:r w:rsidRPr="002345D6">
        <w:rPr>
          <w:b/>
          <w:iCs/>
          <w:sz w:val="28"/>
          <w:szCs w:val="28"/>
          <w:lang w:val="vi-VN"/>
        </w:rPr>
        <w:t>.</w:t>
      </w:r>
      <w:r w:rsidRPr="002345D6">
        <w:rPr>
          <w:iCs/>
          <w:sz w:val="28"/>
          <w:szCs w:val="28"/>
          <w:lang w:val="vi-VN"/>
        </w:rPr>
        <w:t xml:space="preserve"> Khi thực hiện </w:t>
      </w:r>
      <w:r w:rsidRPr="002345D6">
        <w:rPr>
          <w:sz w:val="28"/>
          <w:szCs w:val="28"/>
        </w:rPr>
        <w:t>nhận ủy thác</w:t>
      </w:r>
      <w:r w:rsidRPr="002345D6">
        <w:rPr>
          <w:iCs/>
          <w:sz w:val="28"/>
          <w:szCs w:val="28"/>
          <w:lang w:val="vi-VN"/>
        </w:rPr>
        <w:t xml:space="preserve"> đầu tư gián tiếp ra nước ngoài, </w:t>
      </w:r>
      <w:r w:rsidRPr="002345D6">
        <w:rPr>
          <w:sz w:val="28"/>
          <w:szCs w:val="28"/>
        </w:rPr>
        <w:t>(tên tổ chức nhận ủy thác)</w:t>
      </w:r>
      <w:r w:rsidRPr="002345D6">
        <w:rPr>
          <w:iCs/>
          <w:sz w:val="28"/>
          <w:szCs w:val="28"/>
          <w:lang w:val="vi-VN"/>
        </w:rPr>
        <w:t xml:space="preserve"> </w:t>
      </w:r>
      <w:r w:rsidRPr="002345D6">
        <w:rPr>
          <w:iCs/>
          <w:sz w:val="28"/>
          <w:szCs w:val="28"/>
        </w:rPr>
        <w:t>có</w:t>
      </w:r>
      <w:r w:rsidRPr="002345D6">
        <w:rPr>
          <w:iCs/>
          <w:sz w:val="28"/>
          <w:szCs w:val="28"/>
          <w:lang w:val="vi-VN"/>
        </w:rPr>
        <w:t xml:space="preserve"> trách nhiệm:</w:t>
      </w:r>
      <w:r w:rsidRPr="002345D6">
        <w:rPr>
          <w:iCs/>
          <w:sz w:val="28"/>
          <w:szCs w:val="28"/>
        </w:rPr>
        <w:t xml:space="preserve"> </w:t>
      </w:r>
    </w:p>
    <w:p w14:paraId="699BD904"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iCs/>
          <w:sz w:val="28"/>
          <w:szCs w:val="28"/>
          <w:lang w:val="vi-VN"/>
        </w:rPr>
        <w:t xml:space="preserve">a) Thực hiện </w:t>
      </w:r>
      <w:r w:rsidRPr="002345D6">
        <w:rPr>
          <w:sz w:val="28"/>
          <w:szCs w:val="28"/>
        </w:rPr>
        <w:t>nhận ủy thác</w:t>
      </w:r>
      <w:r w:rsidRPr="002345D6">
        <w:rPr>
          <w:iCs/>
          <w:sz w:val="28"/>
          <w:szCs w:val="28"/>
          <w:lang w:val="vi-VN"/>
        </w:rPr>
        <w:t xml:space="preserve"> đầu tư gián tiếp ra nước </w:t>
      </w:r>
      <w:r w:rsidRPr="002345D6">
        <w:rPr>
          <w:iCs/>
          <w:sz w:val="28"/>
          <w:szCs w:val="28"/>
        </w:rPr>
        <w:t xml:space="preserve">ngoài vào </w:t>
      </w:r>
      <w:r w:rsidRPr="002345D6">
        <w:rPr>
          <w:iCs/>
          <w:sz w:val="28"/>
          <w:szCs w:val="28"/>
          <w:lang w:val="vi-VN"/>
        </w:rPr>
        <w:t xml:space="preserve">công cụ được phép đầu tư theo quy định </w:t>
      </w:r>
      <w:r w:rsidRPr="002345D6">
        <w:rPr>
          <w:iCs/>
          <w:sz w:val="28"/>
          <w:szCs w:val="28"/>
        </w:rPr>
        <w:t xml:space="preserve">tại </w:t>
      </w:r>
      <w:r w:rsidRPr="002345D6">
        <w:rPr>
          <w:sz w:val="28"/>
          <w:szCs w:val="28"/>
          <w:lang w:val="vi-VN"/>
        </w:rPr>
        <w:t>Nghị định 135/</w:t>
      </w:r>
      <w:r>
        <w:rPr>
          <w:sz w:val="28"/>
          <w:szCs w:val="28"/>
        </w:rPr>
        <w:t>2015/</w:t>
      </w:r>
      <w:r w:rsidRPr="002345D6">
        <w:rPr>
          <w:sz w:val="28"/>
          <w:szCs w:val="28"/>
          <w:lang w:val="vi-VN"/>
        </w:rPr>
        <w:t>NĐ-CP</w:t>
      </w:r>
      <w:r w:rsidRPr="002345D6">
        <w:rPr>
          <w:sz w:val="28"/>
          <w:szCs w:val="28"/>
        </w:rPr>
        <w:t xml:space="preserve"> và </w:t>
      </w:r>
      <w:r w:rsidRPr="002345D6">
        <w:rPr>
          <w:sz w:val="28"/>
          <w:szCs w:val="28"/>
          <w:lang w:val="vi-VN"/>
        </w:rPr>
        <w:t xml:space="preserve">Thông tư </w:t>
      </w:r>
      <w:r w:rsidRPr="002345D6">
        <w:rPr>
          <w:sz w:val="28"/>
          <w:szCs w:val="28"/>
        </w:rPr>
        <w:lastRenderedPageBreak/>
        <w:t>10</w:t>
      </w:r>
      <w:r w:rsidRPr="002345D6">
        <w:rPr>
          <w:sz w:val="28"/>
          <w:szCs w:val="28"/>
          <w:lang w:val="vi-VN"/>
        </w:rPr>
        <w:t>/2016/TT-</w:t>
      </w:r>
      <w:r>
        <w:rPr>
          <w:noProof/>
          <w:sz w:val="28"/>
          <w:szCs w:val="28"/>
        </w:rPr>
        <mc:AlternateContent>
          <mc:Choice Requires="wps">
            <w:drawing>
              <wp:anchor distT="0" distB="0" distL="114300" distR="114300" simplePos="0" relativeHeight="251684864" behindDoc="0" locked="0" layoutInCell="1" allowOverlap="1" wp14:anchorId="7444F4D7" wp14:editId="1471D92A">
                <wp:simplePos x="0" y="0"/>
                <wp:positionH relativeFrom="margin">
                  <wp:posOffset>2762250</wp:posOffset>
                </wp:positionH>
                <wp:positionV relativeFrom="paragraph">
                  <wp:posOffset>-505460</wp:posOffset>
                </wp:positionV>
                <wp:extent cx="314325" cy="2667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84CF6" w14:textId="77777777" w:rsidR="004A5D8E" w:rsidRDefault="004A5D8E" w:rsidP="004A5D8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4F4D7" id="Text Box 23" o:spid="_x0000_s1032" type="#_x0000_t202" style="position:absolute;left:0;text-align:left;margin-left:217.5pt;margin-top:-39.8pt;width:24.75pt;height:21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OvjwIAAJIFAAAOAAAAZHJzL2Uyb0RvYy54bWysVE1v2zAMvQ/YfxB0X52vplsQp8hadBhQ&#10;tMXaoWdFlhJhkqhJSuzs14+S7STreumwi02Rj6T4RHJ+2RhNdsIHBbakw7MBJcJyqJRdl/T7082H&#10;j5SEyGzFNFhR0r0I9HLx/t28djMxgg3oSniCQWyY1a6kmxjdrCgC3wjDwhk4YdEowRsW8ejXReVZ&#10;jdGNLkaDwbSowVfOAxchoPa6NdJFji+l4PFeyiAi0SXFu8X89fm7St9iMWeztWduo3h3DfYPtzBM&#10;WUx6CHXNIiNbr/4KZRT3EEDGMw6mACkVF7kGrGY4eFHN44Y5kWtBcoI70BT+X1h+t3vwRFUlHY0p&#10;sczgGz2JJpLP0BBUIT+1CzOEPToExgb1+M69PqAyld1Ib9IfCyJoR6b3B3ZTNI7K8XAyHp1TwtE0&#10;mk4vBpn94ujsfIhfBBiShJJ6fLzMKdvdhogXQWgPSbkCaFXdKK3zITWMuNKe7Bg+tY75iujxB0pb&#10;Upd0Oj4f5MAWknsbWdsURuSW6dKlwtsCsxT3WiSMtt+ERMpyna/kZpwLe8if0QklMdVbHDv88VZv&#10;cW7rQI+cGWw8OBtlwefq84wdKat+9JTJFo+En9SdxNismtwr0/79V1DtsS08tIMVHL9R+Hi3LMQH&#10;5nGSsBNwO8R7/EgNSD50EiUb8L9e0yc8NjhaKalxMksafm6ZF5TorxZb/9NwMkmjnA+T84sRHvyp&#10;ZXVqsVtzBdgRQ9xDjmcx4aPuRenBPOMSWaasaGKWY+6Sxl68iu2+wCXExXKZQTi8jsVb++h4Cp1Y&#10;Tq351Dwz77r+jdj4d9DPMJu9aOMWmzwtLLcRpMo9nnhuWe34x8HPrd8tqbRZTs8ZdVyli98AAAD/&#10;/wMAUEsDBBQABgAIAAAAIQBo2LHj4wAAAAsBAAAPAAAAZHJzL2Rvd25yZXYueG1sTI9LT8MwEITv&#10;SPwHaytxQa0DebVpnAohoBI3Gh7i5sZuEhGvo9hNwr9nOcFxdkaz3+S72XRs1INrLQq4WQXANFZW&#10;tVgLeC0fl2tgzktUsrOoBXxrB7vi8iKXmbITvujx4GtGJegyKaDxvs84d1WjjXQr22sk72QHIz3J&#10;oeZqkBOVm47fBkHCjWyRPjSy1/eNrr4OZyPg87r+eHbz09sUxmH/sB/L9F2VQlwt5rstMK9n/xeG&#10;X3xCh4KYjvaMyrFOQBTGtMULWKabBBglonUUAzvSJUwT4EXO/28ofgAAAP//AwBQSwECLQAUAAYA&#10;CAAAACEAtoM4kv4AAADhAQAAEwAAAAAAAAAAAAAAAAAAAAAAW0NvbnRlbnRfVHlwZXNdLnhtbFBL&#10;AQItABQABgAIAAAAIQA4/SH/1gAAAJQBAAALAAAAAAAAAAAAAAAAAC8BAABfcmVscy8ucmVsc1BL&#10;AQItABQABgAIAAAAIQAXwXOvjwIAAJIFAAAOAAAAAAAAAAAAAAAAAC4CAABkcnMvZTJvRG9jLnht&#10;bFBLAQItABQABgAIAAAAIQBo2LHj4wAAAAsBAAAPAAAAAAAAAAAAAAAAAOkEAABkcnMvZG93bnJl&#10;di54bWxQSwUGAAAAAAQABADzAAAA+QUAAAAA&#10;" fillcolor="white [3201]" stroked="f" strokeweight=".5pt">
                <v:textbox>
                  <w:txbxContent>
                    <w:p w14:paraId="2E684CF6" w14:textId="77777777" w:rsidR="004A5D8E" w:rsidRDefault="004A5D8E" w:rsidP="004A5D8E">
                      <w:r>
                        <w:t>2</w:t>
                      </w:r>
                    </w:p>
                  </w:txbxContent>
                </v:textbox>
                <w10:wrap anchorx="margin"/>
              </v:shape>
            </w:pict>
          </mc:Fallback>
        </mc:AlternateContent>
      </w:r>
      <w:r w:rsidRPr="002345D6">
        <w:rPr>
          <w:sz w:val="28"/>
          <w:szCs w:val="28"/>
          <w:lang w:val="vi-VN"/>
        </w:rPr>
        <w:t>NHNN</w:t>
      </w:r>
      <w:r w:rsidRPr="002345D6">
        <w:rPr>
          <w:sz w:val="28"/>
          <w:szCs w:val="28"/>
        </w:rPr>
        <w:t xml:space="preserve"> </w:t>
      </w:r>
      <w:r w:rsidRPr="002345D6">
        <w:rPr>
          <w:iCs/>
          <w:sz w:val="28"/>
          <w:szCs w:val="28"/>
          <w:lang w:val="vi-VN"/>
        </w:rPr>
        <w:t xml:space="preserve">trong phạm vi hạn mức </w:t>
      </w:r>
      <w:r w:rsidRPr="002345D6">
        <w:rPr>
          <w:sz w:val="28"/>
          <w:szCs w:val="28"/>
        </w:rPr>
        <w:t>nhận ủy thác tạm thời</w:t>
      </w:r>
      <w:r w:rsidRPr="002345D6">
        <w:rPr>
          <w:iCs/>
          <w:sz w:val="28"/>
          <w:szCs w:val="28"/>
        </w:rPr>
        <w:t xml:space="preserve"> </w:t>
      </w:r>
      <w:r w:rsidRPr="002345D6">
        <w:rPr>
          <w:iCs/>
          <w:sz w:val="28"/>
          <w:szCs w:val="28"/>
          <w:lang w:val="vi-VN"/>
        </w:rPr>
        <w:t>được NHNN xác nhận đăng ký.</w:t>
      </w:r>
    </w:p>
    <w:p w14:paraId="1AE1582E" w14:textId="77777777" w:rsidR="004A5D8E" w:rsidRPr="002345D6" w:rsidRDefault="004A5D8E" w:rsidP="004A5D8E">
      <w:pPr>
        <w:pStyle w:val="NormalWeb"/>
        <w:spacing w:before="0" w:beforeAutospacing="0" w:after="120" w:afterAutospacing="0"/>
        <w:ind w:firstLine="567"/>
        <w:jc w:val="both"/>
        <w:rPr>
          <w:iCs/>
          <w:sz w:val="28"/>
          <w:szCs w:val="28"/>
        </w:rPr>
      </w:pPr>
      <w:r w:rsidRPr="002345D6">
        <w:rPr>
          <w:iCs/>
          <w:sz w:val="28"/>
          <w:szCs w:val="28"/>
        </w:rPr>
        <w:t>b) Tuân thủ các quy định của pháp luật hiện hành về tỷ lệ đầu tư an toàn; trạng thái ngoạ</w:t>
      </w:r>
      <w:r>
        <w:rPr>
          <w:iCs/>
          <w:sz w:val="28"/>
          <w:szCs w:val="28"/>
        </w:rPr>
        <w:t>i tệ và các giới hạn, tỷ lệ đảm bảo</w:t>
      </w:r>
      <w:r w:rsidRPr="002345D6">
        <w:rPr>
          <w:iCs/>
          <w:sz w:val="28"/>
          <w:szCs w:val="28"/>
        </w:rPr>
        <w:t xml:space="preserve"> an toàn trong hoạt động thuộc lĩnh vực ngân hàng, chứng khoán, bảo hiểm (nếu có); đảm bảo đáp ứng và duy trì các điều kiện để thực hiện </w:t>
      </w:r>
      <w:r w:rsidRPr="002345D6">
        <w:rPr>
          <w:sz w:val="28"/>
          <w:szCs w:val="28"/>
        </w:rPr>
        <w:t>nhận ủy thác</w:t>
      </w:r>
      <w:r w:rsidRPr="002345D6">
        <w:rPr>
          <w:iCs/>
          <w:sz w:val="28"/>
          <w:szCs w:val="28"/>
        </w:rPr>
        <w:t xml:space="preserve"> đầu tư gián tiếp ra nước ngoài.</w:t>
      </w:r>
    </w:p>
    <w:p w14:paraId="52009B80" w14:textId="77777777" w:rsidR="004A5D8E" w:rsidRPr="002345D6" w:rsidRDefault="004A5D8E" w:rsidP="004A5D8E">
      <w:pPr>
        <w:pStyle w:val="NormalWeb"/>
        <w:spacing w:before="60" w:beforeAutospacing="0" w:after="120" w:afterAutospacing="0" w:line="254" w:lineRule="auto"/>
        <w:ind w:firstLine="567"/>
        <w:jc w:val="both"/>
        <w:rPr>
          <w:iCs/>
          <w:sz w:val="28"/>
          <w:szCs w:val="28"/>
          <w:lang w:val="vi-VN"/>
        </w:rPr>
      </w:pPr>
      <w:r w:rsidRPr="002345D6">
        <w:rPr>
          <w:iCs/>
          <w:sz w:val="28"/>
          <w:szCs w:val="28"/>
        </w:rPr>
        <w:t xml:space="preserve">c) </w:t>
      </w:r>
      <w:r w:rsidRPr="002345D6">
        <w:rPr>
          <w:iCs/>
          <w:sz w:val="28"/>
          <w:szCs w:val="28"/>
          <w:lang w:val="vi-VN"/>
        </w:rPr>
        <w:t>Chấp hành đúng các quy định của pháp luật về đầu tư gián tiếp ra nước ngoài, các quy định về quản lý ngoại hối, phòng chống rửa tiền và các quy định khác của pháp luật Việt Nam có liên quan.</w:t>
      </w:r>
    </w:p>
    <w:p w14:paraId="7C5A5F94" w14:textId="77777777" w:rsidR="004A5D8E" w:rsidRPr="002345D6" w:rsidRDefault="004A5D8E" w:rsidP="004A5D8E">
      <w:pPr>
        <w:pStyle w:val="NormalWeb"/>
        <w:spacing w:before="60" w:beforeAutospacing="0" w:after="120" w:afterAutospacing="0" w:line="254" w:lineRule="auto"/>
        <w:ind w:firstLine="567"/>
        <w:jc w:val="both"/>
        <w:rPr>
          <w:iCs/>
          <w:sz w:val="28"/>
          <w:szCs w:val="28"/>
          <w:lang w:val="vi-VN"/>
        </w:rPr>
      </w:pPr>
      <w:r w:rsidRPr="002345D6">
        <w:rPr>
          <w:iCs/>
          <w:sz w:val="28"/>
          <w:szCs w:val="28"/>
        </w:rPr>
        <w:t>d</w:t>
      </w:r>
      <w:r w:rsidRPr="002345D6">
        <w:rPr>
          <w:iCs/>
          <w:sz w:val="28"/>
          <w:szCs w:val="28"/>
          <w:lang w:val="vi-VN"/>
        </w:rPr>
        <w:t xml:space="preserve">) Tự chịu trách nhiệm trước pháp luật về tính hợp pháp và hiệu quả của số ngoại tệ chuyển ra nước ngoài để thực hiện </w:t>
      </w:r>
      <w:r w:rsidRPr="002345D6">
        <w:rPr>
          <w:sz w:val="28"/>
          <w:szCs w:val="28"/>
        </w:rPr>
        <w:t>nhận ủy thác</w:t>
      </w:r>
      <w:r w:rsidRPr="002345D6">
        <w:rPr>
          <w:iCs/>
          <w:sz w:val="28"/>
          <w:szCs w:val="28"/>
          <w:lang w:val="vi-VN"/>
        </w:rPr>
        <w:t xml:space="preserve"> đầu tư gián tiếp </w:t>
      </w:r>
      <w:r w:rsidRPr="002345D6">
        <w:rPr>
          <w:iCs/>
          <w:sz w:val="28"/>
          <w:szCs w:val="28"/>
        </w:rPr>
        <w:t>ở</w:t>
      </w:r>
      <w:r w:rsidRPr="002345D6">
        <w:rPr>
          <w:iCs/>
          <w:sz w:val="28"/>
          <w:szCs w:val="28"/>
          <w:lang w:val="vi-VN"/>
        </w:rPr>
        <w:t xml:space="preserve"> nước ngoài. NHNN không chịu bất cứ trách nhiệm pháp lý và tài chính nào ngoài việc xác nhận hạn mức </w:t>
      </w:r>
      <w:r w:rsidRPr="002345D6">
        <w:rPr>
          <w:sz w:val="28"/>
          <w:szCs w:val="28"/>
        </w:rPr>
        <w:t>nhận ủy thác</w:t>
      </w:r>
      <w:r w:rsidRPr="002345D6">
        <w:rPr>
          <w:iCs/>
          <w:sz w:val="28"/>
          <w:szCs w:val="28"/>
        </w:rPr>
        <w:t xml:space="preserve"> tạm thời</w:t>
      </w:r>
      <w:r w:rsidRPr="002345D6">
        <w:rPr>
          <w:iCs/>
          <w:sz w:val="28"/>
          <w:szCs w:val="28"/>
          <w:lang w:val="vi-VN"/>
        </w:rPr>
        <w:t xml:space="preserve"> đầu tư gián tiếp ra nước ngoài cho </w:t>
      </w:r>
      <w:r w:rsidRPr="002345D6">
        <w:rPr>
          <w:sz w:val="28"/>
          <w:szCs w:val="28"/>
        </w:rPr>
        <w:t>(tên tổ chức nhận ủy thác)</w:t>
      </w:r>
      <w:r w:rsidRPr="002345D6">
        <w:rPr>
          <w:iCs/>
          <w:sz w:val="28"/>
          <w:szCs w:val="28"/>
          <w:lang w:val="vi-VN"/>
        </w:rPr>
        <w:t xml:space="preserve"> theo các nội dung tại công văn này.</w:t>
      </w:r>
    </w:p>
    <w:p w14:paraId="3211A80D" w14:textId="77777777" w:rsidR="004A5D8E" w:rsidRPr="002345D6" w:rsidRDefault="004A5D8E" w:rsidP="004A5D8E">
      <w:pPr>
        <w:spacing w:before="60" w:after="60"/>
        <w:ind w:firstLine="567"/>
        <w:jc w:val="both"/>
        <w:rPr>
          <w:lang w:val="sv-SE"/>
        </w:rPr>
      </w:pPr>
      <w:r w:rsidRPr="002345D6">
        <w:rPr>
          <w:iCs/>
        </w:rPr>
        <w:t>đ</w:t>
      </w:r>
      <w:r w:rsidRPr="002345D6">
        <w:rPr>
          <w:iCs/>
          <w:lang w:val="vi-VN"/>
        </w:rPr>
        <w:t>)</w:t>
      </w:r>
      <w:r w:rsidRPr="002345D6">
        <w:rPr>
          <w:iCs/>
        </w:rPr>
        <w:t xml:space="preserve"> Đ</w:t>
      </w:r>
      <w:r w:rsidRPr="002345D6">
        <w:t xml:space="preserve">ối với trường hợp tổ chức nhận ủy thác là doanh nghiệp có vốn nhà nước: (tên tổ chức nhận ủy thác) </w:t>
      </w:r>
      <w:r w:rsidRPr="002345D6">
        <w:rPr>
          <w:lang w:val="sv-SE"/>
        </w:rPr>
        <w:t xml:space="preserve">và người đại diện chủ sở hữu phần vốn nhà nước có trách nhiệm thực hiện các biện pháp kiểm soát, quản lý nhằm nâng cao hiệu quả hoạt động </w:t>
      </w:r>
      <w:r w:rsidRPr="00DC601B">
        <w:rPr>
          <w:lang w:val="sv-SE"/>
        </w:rPr>
        <w:t xml:space="preserve">nhận ủy thác </w:t>
      </w:r>
      <w:r w:rsidRPr="002345D6">
        <w:rPr>
          <w:lang w:val="sv-SE"/>
        </w:rPr>
        <w:t>đầu tư gián tiếp ra nước ngoài, đảm bảo tuyệt đối an toàn đối với số vốn đầu tư gián tiếp chuyển ra nước ngoài.</w:t>
      </w:r>
    </w:p>
    <w:p w14:paraId="6A68DB27" w14:textId="77777777" w:rsidR="004A5D8E" w:rsidRPr="002345D6" w:rsidRDefault="004A5D8E" w:rsidP="004A5D8E">
      <w:pPr>
        <w:pStyle w:val="NormalWeb"/>
        <w:tabs>
          <w:tab w:val="left" w:pos="0"/>
        </w:tabs>
        <w:spacing w:before="0" w:beforeAutospacing="0" w:after="120" w:afterAutospacing="0"/>
        <w:ind w:firstLine="567"/>
        <w:jc w:val="both"/>
        <w:rPr>
          <w:sz w:val="28"/>
          <w:szCs w:val="28"/>
          <w:lang w:val="sv-SE"/>
        </w:rPr>
      </w:pPr>
      <w:r w:rsidRPr="002345D6">
        <w:rPr>
          <w:sz w:val="28"/>
          <w:szCs w:val="28"/>
        </w:rPr>
        <w:t>Đối với trường hợp tổ chức nhận ủy thác không phải là doanh nghiệp có vốn nhà nước:</w:t>
      </w:r>
      <w:r w:rsidRPr="002345D6">
        <w:rPr>
          <w:iCs/>
          <w:sz w:val="28"/>
          <w:szCs w:val="28"/>
        </w:rPr>
        <w:t xml:space="preserve"> </w:t>
      </w:r>
      <w:r w:rsidRPr="002345D6">
        <w:rPr>
          <w:sz w:val="28"/>
          <w:szCs w:val="28"/>
          <w:lang w:val="sv-SE"/>
        </w:rPr>
        <w:t xml:space="preserve">phải đảm bảo </w:t>
      </w:r>
      <w:proofErr w:type="gramStart"/>
      <w:r w:rsidRPr="002345D6">
        <w:rPr>
          <w:sz w:val="28"/>
          <w:szCs w:val="28"/>
          <w:lang w:val="sv-SE"/>
        </w:rPr>
        <w:t>an</w:t>
      </w:r>
      <w:proofErr w:type="gramEnd"/>
      <w:r w:rsidRPr="002345D6">
        <w:rPr>
          <w:sz w:val="28"/>
          <w:szCs w:val="28"/>
          <w:lang w:val="sv-SE"/>
        </w:rPr>
        <w:t xml:space="preserve"> toàn, hiệu quả, hạn chế rủi ro đối với số vốn đầu tư gián tiếp ra nước ngoài.</w:t>
      </w:r>
    </w:p>
    <w:p w14:paraId="53AC5E9A" w14:textId="77777777" w:rsidR="004A5D8E" w:rsidRPr="002345D6" w:rsidRDefault="004A5D8E" w:rsidP="004A5D8E">
      <w:pPr>
        <w:pStyle w:val="NormalWeb"/>
        <w:spacing w:before="0" w:beforeAutospacing="0" w:after="120" w:afterAutospacing="0"/>
        <w:ind w:firstLine="567"/>
        <w:jc w:val="both"/>
        <w:rPr>
          <w:iCs/>
          <w:sz w:val="28"/>
          <w:szCs w:val="28"/>
          <w:lang w:val="vi-VN"/>
        </w:rPr>
      </w:pPr>
      <w:r w:rsidRPr="002345D6">
        <w:rPr>
          <w:iCs/>
          <w:sz w:val="28"/>
          <w:szCs w:val="28"/>
        </w:rPr>
        <w:t xml:space="preserve">e) </w:t>
      </w:r>
      <w:r w:rsidRPr="002345D6">
        <w:rPr>
          <w:iCs/>
          <w:sz w:val="28"/>
          <w:szCs w:val="28"/>
          <w:lang w:val="vi-VN"/>
        </w:rPr>
        <w:t xml:space="preserve">Tuân thủ chế độ báo cáo </w:t>
      </w:r>
      <w:proofErr w:type="gramStart"/>
      <w:r w:rsidRPr="002345D6">
        <w:rPr>
          <w:iCs/>
          <w:sz w:val="28"/>
          <w:szCs w:val="28"/>
          <w:lang w:val="vi-VN"/>
        </w:rPr>
        <w:t>theo</w:t>
      </w:r>
      <w:proofErr w:type="gramEnd"/>
      <w:r w:rsidRPr="002345D6">
        <w:rPr>
          <w:iCs/>
          <w:sz w:val="28"/>
          <w:szCs w:val="28"/>
          <w:lang w:val="vi-VN"/>
        </w:rPr>
        <w:t xml:space="preserve"> quy định tại </w:t>
      </w:r>
      <w:r w:rsidRPr="002345D6">
        <w:rPr>
          <w:sz w:val="28"/>
          <w:szCs w:val="28"/>
          <w:lang w:val="vi-VN"/>
        </w:rPr>
        <w:t>Thông tư số</w:t>
      </w:r>
      <w:r w:rsidRPr="002345D6">
        <w:rPr>
          <w:sz w:val="28"/>
          <w:szCs w:val="28"/>
        </w:rPr>
        <w:t xml:space="preserve"> 10</w:t>
      </w:r>
      <w:r w:rsidRPr="002345D6">
        <w:rPr>
          <w:sz w:val="28"/>
          <w:szCs w:val="28"/>
          <w:lang w:val="vi-VN"/>
        </w:rPr>
        <w:t>/2016/TT-NHNN</w:t>
      </w:r>
      <w:r w:rsidRPr="002345D6">
        <w:rPr>
          <w:sz w:val="28"/>
          <w:szCs w:val="28"/>
        </w:rPr>
        <w:t xml:space="preserve"> (đã được sửa đổi, bổ sung)</w:t>
      </w:r>
      <w:r w:rsidRPr="002345D6">
        <w:rPr>
          <w:iCs/>
          <w:sz w:val="28"/>
          <w:szCs w:val="28"/>
          <w:lang w:val="vi-VN"/>
        </w:rPr>
        <w:t>.</w:t>
      </w:r>
    </w:p>
    <w:p w14:paraId="16B62851" w14:textId="77777777" w:rsidR="004A5D8E" w:rsidRPr="002345D6" w:rsidRDefault="004A5D8E" w:rsidP="004A5D8E">
      <w:pPr>
        <w:pStyle w:val="BodyTextIndent"/>
        <w:tabs>
          <w:tab w:val="left" w:pos="748"/>
        </w:tabs>
        <w:spacing w:line="264" w:lineRule="auto"/>
        <w:ind w:left="0" w:firstLine="567"/>
        <w:jc w:val="both"/>
        <w:rPr>
          <w:lang w:val="pt-BR"/>
        </w:rPr>
      </w:pPr>
      <w:r w:rsidRPr="002345D6">
        <w:rPr>
          <w:iCs/>
        </w:rPr>
        <w:t xml:space="preserve">Ngân hàng Nhà nước Việt Nam thông báo để </w:t>
      </w:r>
      <w:r w:rsidRPr="002345D6">
        <w:t>(tên tổ chức nhận ủy thác)</w:t>
      </w:r>
      <w:r w:rsidRPr="002345D6">
        <w:rPr>
          <w:iCs/>
          <w:lang w:val="vi-VN"/>
        </w:rPr>
        <w:t xml:space="preserve"> </w:t>
      </w:r>
      <w:r w:rsidRPr="002345D6">
        <w:rPr>
          <w:iCs/>
        </w:rPr>
        <w:t>biết và thực hiện</w:t>
      </w:r>
      <w:proofErr w:type="gramStart"/>
      <w:r w:rsidRPr="002345D6">
        <w:rPr>
          <w:lang w:val="pt-BR"/>
        </w:rPr>
        <w:t>./</w:t>
      </w:r>
      <w:proofErr w:type="gramEnd"/>
      <w:r w:rsidRPr="002345D6">
        <w:rPr>
          <w:lang w:val="pt-BR"/>
        </w:rPr>
        <w:t>.</w:t>
      </w:r>
    </w:p>
    <w:tbl>
      <w:tblPr>
        <w:tblW w:w="0" w:type="auto"/>
        <w:tblLook w:val="04A0" w:firstRow="1" w:lastRow="0" w:firstColumn="1" w:lastColumn="0" w:noHBand="0" w:noVBand="1"/>
      </w:tblPr>
      <w:tblGrid>
        <w:gridCol w:w="3484"/>
        <w:gridCol w:w="5588"/>
      </w:tblGrid>
      <w:tr w:rsidR="004A5D8E" w14:paraId="5341E8D3" w14:textId="77777777" w:rsidTr="004E75C9">
        <w:tc>
          <w:tcPr>
            <w:tcW w:w="3534" w:type="dxa"/>
            <w:shd w:val="clear" w:color="auto" w:fill="auto"/>
          </w:tcPr>
          <w:p w14:paraId="65357441" w14:textId="77777777" w:rsidR="004A5D8E" w:rsidRPr="00A07A28" w:rsidRDefault="004A5D8E" w:rsidP="004E75C9">
            <w:pPr>
              <w:widowControl w:val="0"/>
              <w:autoSpaceDE w:val="0"/>
              <w:autoSpaceDN w:val="0"/>
              <w:adjustRightInd w:val="0"/>
              <w:ind w:right="-28"/>
              <w:jc w:val="both"/>
              <w:rPr>
                <w:b/>
                <w:i/>
                <w:sz w:val="24"/>
                <w:szCs w:val="24"/>
                <w:lang w:val="fr-FR"/>
              </w:rPr>
            </w:pPr>
            <w:r w:rsidRPr="00A07A28">
              <w:rPr>
                <w:b/>
                <w:i/>
                <w:sz w:val="24"/>
                <w:szCs w:val="24"/>
                <w:lang w:val="fr-FR"/>
              </w:rPr>
              <w:t>Nơi nhận</w:t>
            </w:r>
            <w:r w:rsidRPr="00A07A28">
              <w:rPr>
                <w:i/>
                <w:sz w:val="24"/>
                <w:szCs w:val="24"/>
                <w:lang w:val="fr-FR"/>
              </w:rPr>
              <w:t xml:space="preserve">:                                                 </w:t>
            </w:r>
          </w:p>
          <w:p w14:paraId="4EB9D0BB" w14:textId="77777777" w:rsidR="004A5D8E" w:rsidRPr="002345D6" w:rsidRDefault="004A5D8E" w:rsidP="004E75C9">
            <w:pPr>
              <w:widowControl w:val="0"/>
              <w:tabs>
                <w:tab w:val="left" w:pos="6555"/>
              </w:tabs>
              <w:autoSpaceDE w:val="0"/>
              <w:autoSpaceDN w:val="0"/>
              <w:adjustRightInd w:val="0"/>
              <w:ind w:right="-28"/>
              <w:jc w:val="both"/>
              <w:rPr>
                <w:sz w:val="22"/>
                <w:szCs w:val="22"/>
                <w:lang w:val="fr-FR"/>
              </w:rPr>
            </w:pPr>
            <w:r w:rsidRPr="002345D6">
              <w:rPr>
                <w:sz w:val="22"/>
                <w:szCs w:val="22"/>
                <w:lang w:val="fr-FR"/>
              </w:rPr>
              <w:t>- …………..</w:t>
            </w:r>
          </w:p>
          <w:p w14:paraId="49897E15" w14:textId="77777777" w:rsidR="004A5D8E" w:rsidRPr="002345D6" w:rsidRDefault="004A5D8E" w:rsidP="004E75C9">
            <w:pPr>
              <w:ind w:right="-28"/>
              <w:jc w:val="both"/>
            </w:pP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r>
            <w:r w:rsidRPr="002345D6">
              <w:rPr>
                <w:lang w:val="fr-FR"/>
              </w:rPr>
              <w:tab/>
              <w:t xml:space="preserve">     </w:t>
            </w:r>
            <w:r w:rsidRPr="002345D6">
              <w:rPr>
                <w:b/>
                <w:lang w:val="fr-FR"/>
              </w:rPr>
              <w:t xml:space="preserve">    </w:t>
            </w:r>
            <w:r w:rsidRPr="002345D6">
              <w:rPr>
                <w:b/>
                <w:lang w:val="fr-FR"/>
              </w:rPr>
              <w:tab/>
            </w:r>
            <w:r w:rsidRPr="002345D6">
              <w:rPr>
                <w:b/>
                <w:lang w:val="fr-FR"/>
              </w:rPr>
              <w:tab/>
            </w:r>
          </w:p>
        </w:tc>
        <w:tc>
          <w:tcPr>
            <w:tcW w:w="5680" w:type="dxa"/>
            <w:shd w:val="clear" w:color="auto" w:fill="auto"/>
          </w:tcPr>
          <w:p w14:paraId="3AB6D7E7" w14:textId="77777777" w:rsidR="004A5D8E" w:rsidRPr="002345D6" w:rsidRDefault="004A5D8E" w:rsidP="004E75C9">
            <w:pPr>
              <w:ind w:right="-28"/>
              <w:jc w:val="center"/>
              <w:rPr>
                <w:b/>
                <w:sz w:val="26"/>
                <w:szCs w:val="26"/>
                <w:lang w:val="fr-FR"/>
              </w:rPr>
            </w:pPr>
            <w:r w:rsidRPr="002345D6">
              <w:rPr>
                <w:b/>
                <w:sz w:val="26"/>
                <w:szCs w:val="26"/>
                <w:lang w:val="fr-FR"/>
              </w:rPr>
              <w:t>TL. THỐNG ĐỐC</w:t>
            </w:r>
          </w:p>
          <w:p w14:paraId="13857E74" w14:textId="77777777" w:rsidR="004A5D8E" w:rsidRPr="00D6332C" w:rsidRDefault="004A5D8E" w:rsidP="004E75C9">
            <w:pPr>
              <w:ind w:right="-28"/>
              <w:jc w:val="center"/>
              <w:rPr>
                <w:b/>
                <w:sz w:val="26"/>
                <w:szCs w:val="26"/>
                <w:lang w:val="fr-FR"/>
              </w:rPr>
            </w:pPr>
            <w:r w:rsidRPr="002345D6">
              <w:rPr>
                <w:b/>
                <w:sz w:val="26"/>
                <w:szCs w:val="26"/>
                <w:lang w:val="fr-FR"/>
              </w:rPr>
              <w:t>VỤ TRƯỞNG VỤ QUẢN LÝ NGOẠI HỐI</w:t>
            </w:r>
          </w:p>
          <w:p w14:paraId="0350F133" w14:textId="77777777" w:rsidR="004A5D8E" w:rsidRPr="00823ACF" w:rsidRDefault="004A5D8E" w:rsidP="004E75C9">
            <w:pPr>
              <w:ind w:right="-28"/>
              <w:jc w:val="center"/>
              <w:rPr>
                <w:sz w:val="26"/>
                <w:szCs w:val="26"/>
              </w:rPr>
            </w:pPr>
          </w:p>
        </w:tc>
      </w:tr>
    </w:tbl>
    <w:p w14:paraId="607918B1" w14:textId="77777777" w:rsidR="004A5D8E" w:rsidRPr="002345D6" w:rsidRDefault="004A5D8E">
      <w:pPr>
        <w:rPr>
          <w:b/>
          <w:bCs/>
          <w:lang w:val="vi-VN"/>
        </w:rPr>
      </w:pPr>
      <w:bookmarkStart w:id="5" w:name="_GoBack"/>
      <w:bookmarkEnd w:id="5"/>
    </w:p>
    <w:sectPr w:rsidR="004A5D8E" w:rsidRPr="002345D6" w:rsidSect="00570A9F">
      <w:headerReference w:type="default" r:id="rId8"/>
      <w:footerReference w:type="even" r:id="rId9"/>
      <w:footerReference w:type="default" r:id="rId10"/>
      <w:pgSz w:w="11907" w:h="16840" w:code="9"/>
      <w:pgMar w:top="1140" w:right="1134" w:bottom="1134" w:left="1701" w:header="720"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1973" w14:textId="77777777" w:rsidR="001A2DFB" w:rsidRDefault="001A2DFB">
      <w:r>
        <w:separator/>
      </w:r>
    </w:p>
  </w:endnote>
  <w:endnote w:type="continuationSeparator" w:id="0">
    <w:p w14:paraId="02D4DC08" w14:textId="77777777" w:rsidR="001A2DFB" w:rsidRDefault="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58647" w14:textId="77777777" w:rsidR="003B636A" w:rsidRDefault="003B636A" w:rsidP="005149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D3B71" w14:textId="77777777" w:rsidR="003B636A" w:rsidRDefault="003B6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AFFF" w14:textId="77777777" w:rsidR="003B636A" w:rsidRPr="00F16344" w:rsidRDefault="003B636A" w:rsidP="00AB7A77">
    <w:pPr>
      <w:pStyle w:val="Footer"/>
      <w:jc w:val="center"/>
      <w:rPr>
        <w:sz w:val="24"/>
        <w:szCs w:val="24"/>
      </w:rPr>
    </w:pPr>
  </w:p>
  <w:p w14:paraId="78B1C08B" w14:textId="77777777" w:rsidR="003B636A" w:rsidRDefault="003B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60246" w14:textId="77777777" w:rsidR="001A2DFB" w:rsidRDefault="001A2DFB">
      <w:r>
        <w:separator/>
      </w:r>
    </w:p>
  </w:footnote>
  <w:footnote w:type="continuationSeparator" w:id="0">
    <w:p w14:paraId="44782915" w14:textId="77777777" w:rsidR="001A2DFB" w:rsidRDefault="001A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99821"/>
      <w:docPartObj>
        <w:docPartGallery w:val="Page Numbers (Top of Page)"/>
        <w:docPartUnique/>
      </w:docPartObj>
    </w:sdtPr>
    <w:sdtEndPr>
      <w:rPr>
        <w:noProof/>
        <w:sz w:val="26"/>
        <w:szCs w:val="26"/>
      </w:rPr>
    </w:sdtEndPr>
    <w:sdtContent>
      <w:p w14:paraId="79DEF3EF" w14:textId="77777777" w:rsidR="003B636A" w:rsidRPr="006C2497" w:rsidRDefault="003B636A">
        <w:pPr>
          <w:pStyle w:val="Header"/>
          <w:jc w:val="center"/>
          <w:rPr>
            <w:sz w:val="26"/>
            <w:szCs w:val="26"/>
          </w:rPr>
        </w:pPr>
        <w:r w:rsidRPr="006C2497">
          <w:rPr>
            <w:sz w:val="26"/>
            <w:szCs w:val="26"/>
          </w:rPr>
          <w:fldChar w:fldCharType="begin"/>
        </w:r>
        <w:r w:rsidRPr="006C2497">
          <w:rPr>
            <w:sz w:val="26"/>
            <w:szCs w:val="26"/>
          </w:rPr>
          <w:instrText xml:space="preserve"> PAGE   \* MERGEFORMAT </w:instrText>
        </w:r>
        <w:r w:rsidRPr="006C2497">
          <w:rPr>
            <w:sz w:val="26"/>
            <w:szCs w:val="26"/>
          </w:rPr>
          <w:fldChar w:fldCharType="separate"/>
        </w:r>
        <w:r w:rsidR="004A5D8E">
          <w:rPr>
            <w:noProof/>
            <w:sz w:val="26"/>
            <w:szCs w:val="26"/>
          </w:rPr>
          <w:t>16</w:t>
        </w:r>
        <w:r w:rsidRPr="006C2497">
          <w:rPr>
            <w:noProof/>
            <w:sz w:val="26"/>
            <w:szCs w:val="26"/>
          </w:rPr>
          <w:fldChar w:fldCharType="end"/>
        </w:r>
      </w:p>
    </w:sdtContent>
  </w:sdt>
  <w:p w14:paraId="794123C9" w14:textId="77777777" w:rsidR="003B636A" w:rsidRPr="00553A2A" w:rsidRDefault="003B636A" w:rsidP="00113FA7">
    <w:pPr>
      <w:pStyle w:val="Header"/>
      <w:tabs>
        <w:tab w:val="clear" w:pos="4320"/>
        <w:tab w:val="clear" w:pos="8640"/>
        <w:tab w:val="center" w:pos="4621"/>
        <w:tab w:val="right" w:pos="9242"/>
      </w:tabs>
      <w:jc w:val="right"/>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0712"/>
    <w:multiLevelType w:val="hybridMultilevel"/>
    <w:tmpl w:val="52921D68"/>
    <w:lvl w:ilvl="0" w:tplc="46A8F8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C56D4"/>
    <w:multiLevelType w:val="hybridMultilevel"/>
    <w:tmpl w:val="C9E03D22"/>
    <w:lvl w:ilvl="0" w:tplc="99FA8D62">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5A747A"/>
    <w:multiLevelType w:val="hybridMultilevel"/>
    <w:tmpl w:val="D8AE2D60"/>
    <w:lvl w:ilvl="0" w:tplc="48D232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6213370"/>
    <w:multiLevelType w:val="hybridMultilevel"/>
    <w:tmpl w:val="B5448432"/>
    <w:lvl w:ilvl="0" w:tplc="167E443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7F70FB3"/>
    <w:multiLevelType w:val="hybridMultilevel"/>
    <w:tmpl w:val="2398C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8556EA"/>
    <w:multiLevelType w:val="hybridMultilevel"/>
    <w:tmpl w:val="6804C3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7A5ACB"/>
    <w:multiLevelType w:val="hybridMultilevel"/>
    <w:tmpl w:val="6A98DBDA"/>
    <w:lvl w:ilvl="0" w:tplc="86AACF04">
      <w:start w:val="2"/>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nsid w:val="2452185F"/>
    <w:multiLevelType w:val="hybridMultilevel"/>
    <w:tmpl w:val="19FC3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8F5B10"/>
    <w:multiLevelType w:val="hybridMultilevel"/>
    <w:tmpl w:val="1146E8CE"/>
    <w:lvl w:ilvl="0" w:tplc="AF40D7C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674706"/>
    <w:multiLevelType w:val="hybridMultilevel"/>
    <w:tmpl w:val="5D26CDDA"/>
    <w:lvl w:ilvl="0" w:tplc="0409000F">
      <w:start w:val="1"/>
      <w:numFmt w:val="decimal"/>
      <w:lvlText w:val="%1."/>
      <w:lvlJc w:val="left"/>
      <w:pPr>
        <w:tabs>
          <w:tab w:val="num" w:pos="720"/>
        </w:tabs>
        <w:ind w:left="720" w:hanging="360"/>
      </w:pPr>
      <w:rPr>
        <w:rFonts w:hint="default"/>
      </w:rPr>
    </w:lvl>
    <w:lvl w:ilvl="1" w:tplc="CD803A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482613"/>
    <w:multiLevelType w:val="hybridMultilevel"/>
    <w:tmpl w:val="8E90C96A"/>
    <w:lvl w:ilvl="0" w:tplc="AE546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73387C"/>
    <w:multiLevelType w:val="hybridMultilevel"/>
    <w:tmpl w:val="6A0E33B0"/>
    <w:lvl w:ilvl="0" w:tplc="DD1E4D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543F83"/>
    <w:multiLevelType w:val="hybridMultilevel"/>
    <w:tmpl w:val="952E9F48"/>
    <w:lvl w:ilvl="0" w:tplc="3F1A47C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A812F9"/>
    <w:multiLevelType w:val="hybridMultilevel"/>
    <w:tmpl w:val="EE40976E"/>
    <w:lvl w:ilvl="0" w:tplc="3B8E3EA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CA2038"/>
    <w:multiLevelType w:val="hybridMultilevel"/>
    <w:tmpl w:val="A7FCEE0E"/>
    <w:lvl w:ilvl="0" w:tplc="FD0AF7BC">
      <w:start w:val="3"/>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4B0B381F"/>
    <w:multiLevelType w:val="hybridMultilevel"/>
    <w:tmpl w:val="3EEEB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4440D2"/>
    <w:multiLevelType w:val="hybridMultilevel"/>
    <w:tmpl w:val="F6A2313C"/>
    <w:lvl w:ilvl="0" w:tplc="8BACE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427453"/>
    <w:multiLevelType w:val="hybridMultilevel"/>
    <w:tmpl w:val="8580E1DA"/>
    <w:lvl w:ilvl="0" w:tplc="52840A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08807DA"/>
    <w:multiLevelType w:val="hybridMultilevel"/>
    <w:tmpl w:val="907A2AE6"/>
    <w:lvl w:ilvl="0" w:tplc="13EEDF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EC05BA"/>
    <w:multiLevelType w:val="hybridMultilevel"/>
    <w:tmpl w:val="8AD8246E"/>
    <w:lvl w:ilvl="0" w:tplc="116EFBB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5601FF"/>
    <w:multiLevelType w:val="hybridMultilevel"/>
    <w:tmpl w:val="977CF816"/>
    <w:lvl w:ilvl="0" w:tplc="0409000F">
      <w:start w:val="1"/>
      <w:numFmt w:val="decimal"/>
      <w:lvlText w:val="%1."/>
      <w:lvlJc w:val="left"/>
      <w:pPr>
        <w:tabs>
          <w:tab w:val="num" w:pos="1420"/>
        </w:tabs>
        <w:ind w:left="1420" w:hanging="360"/>
      </w:p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21">
    <w:nsid w:val="6E057930"/>
    <w:multiLevelType w:val="hybridMultilevel"/>
    <w:tmpl w:val="A238D250"/>
    <w:lvl w:ilvl="0" w:tplc="E2D6E2A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7A168E"/>
    <w:multiLevelType w:val="hybridMultilevel"/>
    <w:tmpl w:val="56B4A944"/>
    <w:lvl w:ilvl="0" w:tplc="82EE663A">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3">
    <w:nsid w:val="761D0614"/>
    <w:multiLevelType w:val="hybridMultilevel"/>
    <w:tmpl w:val="7924C3C0"/>
    <w:lvl w:ilvl="0" w:tplc="678033B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B30319"/>
    <w:multiLevelType w:val="hybridMultilevel"/>
    <w:tmpl w:val="FF667CC2"/>
    <w:lvl w:ilvl="0" w:tplc="59E2BF00">
      <w:start w:val="2"/>
      <w:numFmt w:val="bullet"/>
      <w:lvlText w:val="-"/>
      <w:lvlJc w:val="left"/>
      <w:pPr>
        <w:tabs>
          <w:tab w:val="num" w:pos="2955"/>
        </w:tabs>
        <w:ind w:left="2955" w:hanging="360"/>
      </w:pPr>
      <w:rPr>
        <w:rFonts w:ascii="Times New Roman" w:eastAsia="Times New Roman" w:hAnsi="Times New Roman" w:cs="Times New Roman" w:hint="default"/>
      </w:rPr>
    </w:lvl>
    <w:lvl w:ilvl="1" w:tplc="04090003" w:tentative="1">
      <w:start w:val="1"/>
      <w:numFmt w:val="bullet"/>
      <w:lvlText w:val="o"/>
      <w:lvlJc w:val="left"/>
      <w:pPr>
        <w:tabs>
          <w:tab w:val="num" w:pos="3675"/>
        </w:tabs>
        <w:ind w:left="3675" w:hanging="360"/>
      </w:pPr>
      <w:rPr>
        <w:rFonts w:ascii="Courier New" w:hAnsi="Courier New" w:cs="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cs="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cs="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num w:numId="1">
    <w:abstractNumId w:val="12"/>
  </w:num>
  <w:num w:numId="2">
    <w:abstractNumId w:val="5"/>
  </w:num>
  <w:num w:numId="3">
    <w:abstractNumId w:val="8"/>
  </w:num>
  <w:num w:numId="4">
    <w:abstractNumId w:val="9"/>
  </w:num>
  <w:num w:numId="5">
    <w:abstractNumId w:val="19"/>
  </w:num>
  <w:num w:numId="6">
    <w:abstractNumId w:val="0"/>
  </w:num>
  <w:num w:numId="7">
    <w:abstractNumId w:val="22"/>
  </w:num>
  <w:num w:numId="8">
    <w:abstractNumId w:val="13"/>
  </w:num>
  <w:num w:numId="9">
    <w:abstractNumId w:val="4"/>
  </w:num>
  <w:num w:numId="10">
    <w:abstractNumId w:val="21"/>
  </w:num>
  <w:num w:numId="11">
    <w:abstractNumId w:val="18"/>
  </w:num>
  <w:num w:numId="12">
    <w:abstractNumId w:val="7"/>
  </w:num>
  <w:num w:numId="13">
    <w:abstractNumId w:val="15"/>
  </w:num>
  <w:num w:numId="14">
    <w:abstractNumId w:val="3"/>
  </w:num>
  <w:num w:numId="15">
    <w:abstractNumId w:val="23"/>
  </w:num>
  <w:num w:numId="16">
    <w:abstractNumId w:val="6"/>
  </w:num>
  <w:num w:numId="17">
    <w:abstractNumId w:val="14"/>
  </w:num>
  <w:num w:numId="18">
    <w:abstractNumId w:val="20"/>
  </w:num>
  <w:num w:numId="19">
    <w:abstractNumId w:val="24"/>
  </w:num>
  <w:num w:numId="20">
    <w:abstractNumId w:val="1"/>
  </w:num>
  <w:num w:numId="21">
    <w:abstractNumId w:val="11"/>
  </w:num>
  <w:num w:numId="22">
    <w:abstractNumId w:val="16"/>
  </w:num>
  <w:num w:numId="23">
    <w:abstractNumId w:val="10"/>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47"/>
    <w:rsid w:val="00002CE0"/>
    <w:rsid w:val="00002F80"/>
    <w:rsid w:val="000037EC"/>
    <w:rsid w:val="00010914"/>
    <w:rsid w:val="00013418"/>
    <w:rsid w:val="00013879"/>
    <w:rsid w:val="00014A8B"/>
    <w:rsid w:val="00016478"/>
    <w:rsid w:val="0002430B"/>
    <w:rsid w:val="00025863"/>
    <w:rsid w:val="000272CA"/>
    <w:rsid w:val="00027ECC"/>
    <w:rsid w:val="00030F91"/>
    <w:rsid w:val="00032BE8"/>
    <w:rsid w:val="0003361B"/>
    <w:rsid w:val="00035E4D"/>
    <w:rsid w:val="00036C06"/>
    <w:rsid w:val="000416A3"/>
    <w:rsid w:val="00044F65"/>
    <w:rsid w:val="00046266"/>
    <w:rsid w:val="00050C40"/>
    <w:rsid w:val="000515AB"/>
    <w:rsid w:val="00054D5C"/>
    <w:rsid w:val="00055292"/>
    <w:rsid w:val="00056566"/>
    <w:rsid w:val="00057398"/>
    <w:rsid w:val="00057F00"/>
    <w:rsid w:val="00061075"/>
    <w:rsid w:val="00063350"/>
    <w:rsid w:val="00063854"/>
    <w:rsid w:val="00064269"/>
    <w:rsid w:val="000648FE"/>
    <w:rsid w:val="00083028"/>
    <w:rsid w:val="000837A9"/>
    <w:rsid w:val="00084C8D"/>
    <w:rsid w:val="00085F99"/>
    <w:rsid w:val="00091874"/>
    <w:rsid w:val="000919EA"/>
    <w:rsid w:val="00092983"/>
    <w:rsid w:val="00092CC0"/>
    <w:rsid w:val="000933E3"/>
    <w:rsid w:val="000941CA"/>
    <w:rsid w:val="00094ECE"/>
    <w:rsid w:val="00097BAF"/>
    <w:rsid w:val="000A02D9"/>
    <w:rsid w:val="000A27BC"/>
    <w:rsid w:val="000A35D6"/>
    <w:rsid w:val="000A5126"/>
    <w:rsid w:val="000A62FF"/>
    <w:rsid w:val="000A7EBD"/>
    <w:rsid w:val="000B0DF5"/>
    <w:rsid w:val="000B3685"/>
    <w:rsid w:val="000C393D"/>
    <w:rsid w:val="000C64E7"/>
    <w:rsid w:val="000C655E"/>
    <w:rsid w:val="000D2058"/>
    <w:rsid w:val="000D248D"/>
    <w:rsid w:val="000D56BF"/>
    <w:rsid w:val="000D60B2"/>
    <w:rsid w:val="000E1FFD"/>
    <w:rsid w:val="000E20F1"/>
    <w:rsid w:val="000E282F"/>
    <w:rsid w:val="000E283F"/>
    <w:rsid w:val="000E2862"/>
    <w:rsid w:val="000E2CED"/>
    <w:rsid w:val="000E2F30"/>
    <w:rsid w:val="000E3524"/>
    <w:rsid w:val="000E37B2"/>
    <w:rsid w:val="000E39A5"/>
    <w:rsid w:val="000E5ABF"/>
    <w:rsid w:val="000E6997"/>
    <w:rsid w:val="000E6E04"/>
    <w:rsid w:val="000E70A8"/>
    <w:rsid w:val="000F08B1"/>
    <w:rsid w:val="000F3E2B"/>
    <w:rsid w:val="000F553E"/>
    <w:rsid w:val="001009E0"/>
    <w:rsid w:val="00100BDD"/>
    <w:rsid w:val="00103A7F"/>
    <w:rsid w:val="00103C02"/>
    <w:rsid w:val="00104622"/>
    <w:rsid w:val="00105528"/>
    <w:rsid w:val="00105950"/>
    <w:rsid w:val="00105DB2"/>
    <w:rsid w:val="00110938"/>
    <w:rsid w:val="00110D1F"/>
    <w:rsid w:val="00112D10"/>
    <w:rsid w:val="00113FA7"/>
    <w:rsid w:val="00115AFD"/>
    <w:rsid w:val="00117107"/>
    <w:rsid w:val="001205A9"/>
    <w:rsid w:val="00120759"/>
    <w:rsid w:val="00125A5C"/>
    <w:rsid w:val="00127448"/>
    <w:rsid w:val="00131F5E"/>
    <w:rsid w:val="001346B2"/>
    <w:rsid w:val="00134731"/>
    <w:rsid w:val="00134952"/>
    <w:rsid w:val="00137CFD"/>
    <w:rsid w:val="00147921"/>
    <w:rsid w:val="00150D79"/>
    <w:rsid w:val="001514F9"/>
    <w:rsid w:val="00153973"/>
    <w:rsid w:val="00153F2C"/>
    <w:rsid w:val="001552D1"/>
    <w:rsid w:val="0015770A"/>
    <w:rsid w:val="00160C2E"/>
    <w:rsid w:val="00160E60"/>
    <w:rsid w:val="001641E4"/>
    <w:rsid w:val="00170CA1"/>
    <w:rsid w:val="00171056"/>
    <w:rsid w:val="001714BB"/>
    <w:rsid w:val="001720C2"/>
    <w:rsid w:val="0017253F"/>
    <w:rsid w:val="00172AF2"/>
    <w:rsid w:val="00181E8F"/>
    <w:rsid w:val="001821EC"/>
    <w:rsid w:val="00182391"/>
    <w:rsid w:val="001834E0"/>
    <w:rsid w:val="00183AC7"/>
    <w:rsid w:val="0018773A"/>
    <w:rsid w:val="001878AA"/>
    <w:rsid w:val="00187A98"/>
    <w:rsid w:val="001910F9"/>
    <w:rsid w:val="001912E9"/>
    <w:rsid w:val="001925EA"/>
    <w:rsid w:val="0019630F"/>
    <w:rsid w:val="001A0B97"/>
    <w:rsid w:val="001A2911"/>
    <w:rsid w:val="001A2DFB"/>
    <w:rsid w:val="001A3F63"/>
    <w:rsid w:val="001A66E3"/>
    <w:rsid w:val="001B2A25"/>
    <w:rsid w:val="001B3C84"/>
    <w:rsid w:val="001B5DB2"/>
    <w:rsid w:val="001B67B6"/>
    <w:rsid w:val="001B7EAB"/>
    <w:rsid w:val="001C12C2"/>
    <w:rsid w:val="001C165D"/>
    <w:rsid w:val="001C55FC"/>
    <w:rsid w:val="001C5D87"/>
    <w:rsid w:val="001C7BA5"/>
    <w:rsid w:val="001D1E7E"/>
    <w:rsid w:val="001D216C"/>
    <w:rsid w:val="001D227D"/>
    <w:rsid w:val="001D5130"/>
    <w:rsid w:val="001D7932"/>
    <w:rsid w:val="001E1749"/>
    <w:rsid w:val="001E2114"/>
    <w:rsid w:val="001E3446"/>
    <w:rsid w:val="001E52FE"/>
    <w:rsid w:val="001E551A"/>
    <w:rsid w:val="001E5857"/>
    <w:rsid w:val="001E6CF3"/>
    <w:rsid w:val="001E751C"/>
    <w:rsid w:val="001F2440"/>
    <w:rsid w:val="001F3D62"/>
    <w:rsid w:val="001F44AF"/>
    <w:rsid w:val="001F58CD"/>
    <w:rsid w:val="0020193F"/>
    <w:rsid w:val="002046DE"/>
    <w:rsid w:val="00205280"/>
    <w:rsid w:val="00207AA5"/>
    <w:rsid w:val="00210669"/>
    <w:rsid w:val="0021148B"/>
    <w:rsid w:val="002119BE"/>
    <w:rsid w:val="00214E22"/>
    <w:rsid w:val="0022247B"/>
    <w:rsid w:val="00222A72"/>
    <w:rsid w:val="002250E4"/>
    <w:rsid w:val="00225C6C"/>
    <w:rsid w:val="00227143"/>
    <w:rsid w:val="002272BB"/>
    <w:rsid w:val="0023061C"/>
    <w:rsid w:val="002345D6"/>
    <w:rsid w:val="00234C4D"/>
    <w:rsid w:val="00234FC2"/>
    <w:rsid w:val="00235574"/>
    <w:rsid w:val="00236A04"/>
    <w:rsid w:val="00240D58"/>
    <w:rsid w:val="00244E14"/>
    <w:rsid w:val="002514A2"/>
    <w:rsid w:val="00251BF7"/>
    <w:rsid w:val="00251C1A"/>
    <w:rsid w:val="00251CB4"/>
    <w:rsid w:val="00252D35"/>
    <w:rsid w:val="00254606"/>
    <w:rsid w:val="00254740"/>
    <w:rsid w:val="00254F5B"/>
    <w:rsid w:val="00255A04"/>
    <w:rsid w:val="00255FA4"/>
    <w:rsid w:val="0026039C"/>
    <w:rsid w:val="0026073F"/>
    <w:rsid w:val="00260EF2"/>
    <w:rsid w:val="002639D9"/>
    <w:rsid w:val="00266CEF"/>
    <w:rsid w:val="00267D46"/>
    <w:rsid w:val="00270158"/>
    <w:rsid w:val="00270959"/>
    <w:rsid w:val="00270CE6"/>
    <w:rsid w:val="00272B23"/>
    <w:rsid w:val="00273C1D"/>
    <w:rsid w:val="00273E67"/>
    <w:rsid w:val="002750AD"/>
    <w:rsid w:val="00276AAF"/>
    <w:rsid w:val="0028101D"/>
    <w:rsid w:val="002810D2"/>
    <w:rsid w:val="0028189E"/>
    <w:rsid w:val="00281DCF"/>
    <w:rsid w:val="00284D15"/>
    <w:rsid w:val="0028526B"/>
    <w:rsid w:val="002854C3"/>
    <w:rsid w:val="0028722D"/>
    <w:rsid w:val="00287CD3"/>
    <w:rsid w:val="00287CF3"/>
    <w:rsid w:val="00290ADB"/>
    <w:rsid w:val="00291491"/>
    <w:rsid w:val="00291618"/>
    <w:rsid w:val="00293C06"/>
    <w:rsid w:val="00294537"/>
    <w:rsid w:val="0029546D"/>
    <w:rsid w:val="002A2D65"/>
    <w:rsid w:val="002A3E72"/>
    <w:rsid w:val="002A567F"/>
    <w:rsid w:val="002A78DD"/>
    <w:rsid w:val="002B0B4D"/>
    <w:rsid w:val="002B16B6"/>
    <w:rsid w:val="002B6404"/>
    <w:rsid w:val="002B7B0D"/>
    <w:rsid w:val="002C2219"/>
    <w:rsid w:val="002C2E75"/>
    <w:rsid w:val="002C31DD"/>
    <w:rsid w:val="002C3401"/>
    <w:rsid w:val="002C6F43"/>
    <w:rsid w:val="002D0F88"/>
    <w:rsid w:val="002D2F41"/>
    <w:rsid w:val="002D5BBC"/>
    <w:rsid w:val="002E0238"/>
    <w:rsid w:val="002E06F1"/>
    <w:rsid w:val="002E0EF4"/>
    <w:rsid w:val="002E24D9"/>
    <w:rsid w:val="002E59BB"/>
    <w:rsid w:val="002F35D4"/>
    <w:rsid w:val="003014A7"/>
    <w:rsid w:val="00304C12"/>
    <w:rsid w:val="0030638A"/>
    <w:rsid w:val="0030702E"/>
    <w:rsid w:val="00310451"/>
    <w:rsid w:val="003112E0"/>
    <w:rsid w:val="00312043"/>
    <w:rsid w:val="00313888"/>
    <w:rsid w:val="0031390E"/>
    <w:rsid w:val="00313FAA"/>
    <w:rsid w:val="0031725F"/>
    <w:rsid w:val="00321558"/>
    <w:rsid w:val="00321C70"/>
    <w:rsid w:val="00321DE4"/>
    <w:rsid w:val="00325159"/>
    <w:rsid w:val="0032714E"/>
    <w:rsid w:val="00332B79"/>
    <w:rsid w:val="00336F6A"/>
    <w:rsid w:val="003404A1"/>
    <w:rsid w:val="00340C2F"/>
    <w:rsid w:val="00342232"/>
    <w:rsid w:val="00343539"/>
    <w:rsid w:val="003456FD"/>
    <w:rsid w:val="00346739"/>
    <w:rsid w:val="00346C67"/>
    <w:rsid w:val="00346F90"/>
    <w:rsid w:val="003505E0"/>
    <w:rsid w:val="00350834"/>
    <w:rsid w:val="0035625D"/>
    <w:rsid w:val="00356B9A"/>
    <w:rsid w:val="0036642F"/>
    <w:rsid w:val="0036721C"/>
    <w:rsid w:val="00371FE1"/>
    <w:rsid w:val="00372904"/>
    <w:rsid w:val="00373F2C"/>
    <w:rsid w:val="0038001A"/>
    <w:rsid w:val="00382306"/>
    <w:rsid w:val="00382B7F"/>
    <w:rsid w:val="003846E3"/>
    <w:rsid w:val="0038691C"/>
    <w:rsid w:val="00387434"/>
    <w:rsid w:val="00387C31"/>
    <w:rsid w:val="0039166F"/>
    <w:rsid w:val="003928D7"/>
    <w:rsid w:val="00392F21"/>
    <w:rsid w:val="003932D6"/>
    <w:rsid w:val="003944DC"/>
    <w:rsid w:val="00395C4F"/>
    <w:rsid w:val="00397003"/>
    <w:rsid w:val="00397951"/>
    <w:rsid w:val="003A3304"/>
    <w:rsid w:val="003A45E7"/>
    <w:rsid w:val="003A472E"/>
    <w:rsid w:val="003A67A7"/>
    <w:rsid w:val="003A79C3"/>
    <w:rsid w:val="003B0502"/>
    <w:rsid w:val="003B1DEA"/>
    <w:rsid w:val="003B360E"/>
    <w:rsid w:val="003B36B4"/>
    <w:rsid w:val="003B4834"/>
    <w:rsid w:val="003B49DA"/>
    <w:rsid w:val="003B4F7B"/>
    <w:rsid w:val="003B530A"/>
    <w:rsid w:val="003B5DD2"/>
    <w:rsid w:val="003B636A"/>
    <w:rsid w:val="003B63B1"/>
    <w:rsid w:val="003B69B3"/>
    <w:rsid w:val="003D2EAB"/>
    <w:rsid w:val="003D3B02"/>
    <w:rsid w:val="003E0355"/>
    <w:rsid w:val="003E25DC"/>
    <w:rsid w:val="003E6AF2"/>
    <w:rsid w:val="003F0709"/>
    <w:rsid w:val="003F1905"/>
    <w:rsid w:val="003F20EC"/>
    <w:rsid w:val="003F2241"/>
    <w:rsid w:val="00401B34"/>
    <w:rsid w:val="0040282E"/>
    <w:rsid w:val="00405463"/>
    <w:rsid w:val="0041046A"/>
    <w:rsid w:val="004167FE"/>
    <w:rsid w:val="00416F0E"/>
    <w:rsid w:val="00422475"/>
    <w:rsid w:val="0043020C"/>
    <w:rsid w:val="004304EB"/>
    <w:rsid w:val="0043135C"/>
    <w:rsid w:val="00432B0B"/>
    <w:rsid w:val="0043731A"/>
    <w:rsid w:val="004407E2"/>
    <w:rsid w:val="004416B3"/>
    <w:rsid w:val="00443B62"/>
    <w:rsid w:val="00443F94"/>
    <w:rsid w:val="00445FDC"/>
    <w:rsid w:val="00453CD1"/>
    <w:rsid w:val="00457926"/>
    <w:rsid w:val="00457AAF"/>
    <w:rsid w:val="00457B65"/>
    <w:rsid w:val="00461684"/>
    <w:rsid w:val="00461AE9"/>
    <w:rsid w:val="00461B47"/>
    <w:rsid w:val="00462622"/>
    <w:rsid w:val="004634FA"/>
    <w:rsid w:val="004635A4"/>
    <w:rsid w:val="004638AA"/>
    <w:rsid w:val="00463DAC"/>
    <w:rsid w:val="004650AC"/>
    <w:rsid w:val="004663D2"/>
    <w:rsid w:val="004667A6"/>
    <w:rsid w:val="0046755E"/>
    <w:rsid w:val="0046773B"/>
    <w:rsid w:val="0047012F"/>
    <w:rsid w:val="004714A1"/>
    <w:rsid w:val="00472427"/>
    <w:rsid w:val="0047419F"/>
    <w:rsid w:val="004742D0"/>
    <w:rsid w:val="004745FE"/>
    <w:rsid w:val="004749EF"/>
    <w:rsid w:val="0047542F"/>
    <w:rsid w:val="004768F2"/>
    <w:rsid w:val="0047707B"/>
    <w:rsid w:val="00480319"/>
    <w:rsid w:val="0048146D"/>
    <w:rsid w:val="00481E36"/>
    <w:rsid w:val="00482482"/>
    <w:rsid w:val="00482B21"/>
    <w:rsid w:val="00482C67"/>
    <w:rsid w:val="00482CAC"/>
    <w:rsid w:val="00482D5E"/>
    <w:rsid w:val="00482EF8"/>
    <w:rsid w:val="0049224C"/>
    <w:rsid w:val="00493FFF"/>
    <w:rsid w:val="0049480E"/>
    <w:rsid w:val="004A03EC"/>
    <w:rsid w:val="004A134A"/>
    <w:rsid w:val="004A54A4"/>
    <w:rsid w:val="004A594B"/>
    <w:rsid w:val="004A5D8E"/>
    <w:rsid w:val="004B0946"/>
    <w:rsid w:val="004B0C8A"/>
    <w:rsid w:val="004B0FAC"/>
    <w:rsid w:val="004B1285"/>
    <w:rsid w:val="004C2CD2"/>
    <w:rsid w:val="004C2D54"/>
    <w:rsid w:val="004C34E6"/>
    <w:rsid w:val="004C3842"/>
    <w:rsid w:val="004C4387"/>
    <w:rsid w:val="004C46CA"/>
    <w:rsid w:val="004D01F7"/>
    <w:rsid w:val="004D096C"/>
    <w:rsid w:val="004D260B"/>
    <w:rsid w:val="004D27BA"/>
    <w:rsid w:val="004D45BC"/>
    <w:rsid w:val="004D601E"/>
    <w:rsid w:val="004D6AB2"/>
    <w:rsid w:val="004D74D1"/>
    <w:rsid w:val="004E0C37"/>
    <w:rsid w:val="004E2858"/>
    <w:rsid w:val="004E5D70"/>
    <w:rsid w:val="004E6373"/>
    <w:rsid w:val="004E778C"/>
    <w:rsid w:val="004F067C"/>
    <w:rsid w:val="004F08CF"/>
    <w:rsid w:val="004F109B"/>
    <w:rsid w:val="004F1150"/>
    <w:rsid w:val="004F1A53"/>
    <w:rsid w:val="004F1B92"/>
    <w:rsid w:val="004F25D0"/>
    <w:rsid w:val="004F26A5"/>
    <w:rsid w:val="004F3D59"/>
    <w:rsid w:val="004F40EA"/>
    <w:rsid w:val="004F5C8F"/>
    <w:rsid w:val="004F6814"/>
    <w:rsid w:val="004F78AC"/>
    <w:rsid w:val="005003DA"/>
    <w:rsid w:val="005036CA"/>
    <w:rsid w:val="00505FC1"/>
    <w:rsid w:val="00511359"/>
    <w:rsid w:val="00511797"/>
    <w:rsid w:val="00511DBC"/>
    <w:rsid w:val="00512B16"/>
    <w:rsid w:val="0051365D"/>
    <w:rsid w:val="005138CE"/>
    <w:rsid w:val="00514383"/>
    <w:rsid w:val="00514947"/>
    <w:rsid w:val="005158E1"/>
    <w:rsid w:val="00517B7A"/>
    <w:rsid w:val="00523624"/>
    <w:rsid w:val="00527261"/>
    <w:rsid w:val="005333C2"/>
    <w:rsid w:val="0053472D"/>
    <w:rsid w:val="00540A34"/>
    <w:rsid w:val="00541B06"/>
    <w:rsid w:val="00545AE2"/>
    <w:rsid w:val="00550E7A"/>
    <w:rsid w:val="005568D1"/>
    <w:rsid w:val="00557932"/>
    <w:rsid w:val="0055798B"/>
    <w:rsid w:val="0056034D"/>
    <w:rsid w:val="00560D8E"/>
    <w:rsid w:val="005674BC"/>
    <w:rsid w:val="0057025A"/>
    <w:rsid w:val="00570A9F"/>
    <w:rsid w:val="00572FF8"/>
    <w:rsid w:val="005741BD"/>
    <w:rsid w:val="00574FF5"/>
    <w:rsid w:val="00580F23"/>
    <w:rsid w:val="005851D2"/>
    <w:rsid w:val="005900C2"/>
    <w:rsid w:val="0059245C"/>
    <w:rsid w:val="005935BD"/>
    <w:rsid w:val="0059632B"/>
    <w:rsid w:val="005A0300"/>
    <w:rsid w:val="005A263C"/>
    <w:rsid w:val="005A7996"/>
    <w:rsid w:val="005B15E3"/>
    <w:rsid w:val="005B3EFA"/>
    <w:rsid w:val="005B6890"/>
    <w:rsid w:val="005B7349"/>
    <w:rsid w:val="005C2D7F"/>
    <w:rsid w:val="005C4F2E"/>
    <w:rsid w:val="005C62FD"/>
    <w:rsid w:val="005C6579"/>
    <w:rsid w:val="005D2C39"/>
    <w:rsid w:val="005D41CB"/>
    <w:rsid w:val="005D4C45"/>
    <w:rsid w:val="005D69F8"/>
    <w:rsid w:val="005D75F0"/>
    <w:rsid w:val="005E1DE2"/>
    <w:rsid w:val="005E22F7"/>
    <w:rsid w:val="005E3215"/>
    <w:rsid w:val="005E735B"/>
    <w:rsid w:val="005F2A58"/>
    <w:rsid w:val="005F3714"/>
    <w:rsid w:val="005F39CB"/>
    <w:rsid w:val="005F56BC"/>
    <w:rsid w:val="005F65FF"/>
    <w:rsid w:val="006026EC"/>
    <w:rsid w:val="00602C51"/>
    <w:rsid w:val="00603147"/>
    <w:rsid w:val="00604259"/>
    <w:rsid w:val="00605990"/>
    <w:rsid w:val="00606F52"/>
    <w:rsid w:val="006073AC"/>
    <w:rsid w:val="00607A46"/>
    <w:rsid w:val="006105EE"/>
    <w:rsid w:val="00612472"/>
    <w:rsid w:val="006125C9"/>
    <w:rsid w:val="006159A5"/>
    <w:rsid w:val="00615D0D"/>
    <w:rsid w:val="0061753B"/>
    <w:rsid w:val="0062524C"/>
    <w:rsid w:val="0062761F"/>
    <w:rsid w:val="00627CC4"/>
    <w:rsid w:val="00634F05"/>
    <w:rsid w:val="0063785A"/>
    <w:rsid w:val="00637A36"/>
    <w:rsid w:val="00640583"/>
    <w:rsid w:val="0064143A"/>
    <w:rsid w:val="00644F76"/>
    <w:rsid w:val="0064514F"/>
    <w:rsid w:val="006456A5"/>
    <w:rsid w:val="00656A7D"/>
    <w:rsid w:val="00657D52"/>
    <w:rsid w:val="00666EE5"/>
    <w:rsid w:val="00667164"/>
    <w:rsid w:val="0067044F"/>
    <w:rsid w:val="006723AB"/>
    <w:rsid w:val="00672D9A"/>
    <w:rsid w:val="006736CC"/>
    <w:rsid w:val="00674E48"/>
    <w:rsid w:val="00675D93"/>
    <w:rsid w:val="0067723B"/>
    <w:rsid w:val="006777FE"/>
    <w:rsid w:val="00682D7D"/>
    <w:rsid w:val="00682DA6"/>
    <w:rsid w:val="006835FF"/>
    <w:rsid w:val="0068529C"/>
    <w:rsid w:val="006866F3"/>
    <w:rsid w:val="0068787E"/>
    <w:rsid w:val="00687F15"/>
    <w:rsid w:val="00690497"/>
    <w:rsid w:val="0069221F"/>
    <w:rsid w:val="00692288"/>
    <w:rsid w:val="00694F46"/>
    <w:rsid w:val="006969D9"/>
    <w:rsid w:val="0069712F"/>
    <w:rsid w:val="006A0958"/>
    <w:rsid w:val="006A12BE"/>
    <w:rsid w:val="006A1ABB"/>
    <w:rsid w:val="006A7F1C"/>
    <w:rsid w:val="006B0DFF"/>
    <w:rsid w:val="006B1997"/>
    <w:rsid w:val="006B1FDA"/>
    <w:rsid w:val="006B2BC9"/>
    <w:rsid w:val="006B4F9E"/>
    <w:rsid w:val="006B7E35"/>
    <w:rsid w:val="006C0C6C"/>
    <w:rsid w:val="006C2497"/>
    <w:rsid w:val="006C29A2"/>
    <w:rsid w:val="006D3254"/>
    <w:rsid w:val="006D4B3C"/>
    <w:rsid w:val="006D510C"/>
    <w:rsid w:val="006D76D0"/>
    <w:rsid w:val="006E0CFB"/>
    <w:rsid w:val="006E1848"/>
    <w:rsid w:val="006E2328"/>
    <w:rsid w:val="006E3FB0"/>
    <w:rsid w:val="006E53AE"/>
    <w:rsid w:val="006F1408"/>
    <w:rsid w:val="006F1A07"/>
    <w:rsid w:val="006F5449"/>
    <w:rsid w:val="006F595F"/>
    <w:rsid w:val="007109CA"/>
    <w:rsid w:val="00712D41"/>
    <w:rsid w:val="00714740"/>
    <w:rsid w:val="007147C8"/>
    <w:rsid w:val="00715B28"/>
    <w:rsid w:val="0071741C"/>
    <w:rsid w:val="0071752B"/>
    <w:rsid w:val="00717D6B"/>
    <w:rsid w:val="007236DB"/>
    <w:rsid w:val="00723F96"/>
    <w:rsid w:val="007257D7"/>
    <w:rsid w:val="00730CDF"/>
    <w:rsid w:val="007314AF"/>
    <w:rsid w:val="00732C20"/>
    <w:rsid w:val="007332A6"/>
    <w:rsid w:val="00733B7C"/>
    <w:rsid w:val="00734303"/>
    <w:rsid w:val="007379EF"/>
    <w:rsid w:val="00740A03"/>
    <w:rsid w:val="007415B4"/>
    <w:rsid w:val="00743F58"/>
    <w:rsid w:val="00744E8B"/>
    <w:rsid w:val="0075086F"/>
    <w:rsid w:val="00751E90"/>
    <w:rsid w:val="00752DCD"/>
    <w:rsid w:val="007548B7"/>
    <w:rsid w:val="00754CA1"/>
    <w:rsid w:val="00762417"/>
    <w:rsid w:val="00764235"/>
    <w:rsid w:val="00766103"/>
    <w:rsid w:val="00767649"/>
    <w:rsid w:val="00770B5C"/>
    <w:rsid w:val="00771343"/>
    <w:rsid w:val="00772639"/>
    <w:rsid w:val="0077321E"/>
    <w:rsid w:val="007741E2"/>
    <w:rsid w:val="00775517"/>
    <w:rsid w:val="00775F0F"/>
    <w:rsid w:val="007771F0"/>
    <w:rsid w:val="00777E43"/>
    <w:rsid w:val="00781C0E"/>
    <w:rsid w:val="00787146"/>
    <w:rsid w:val="00787F6B"/>
    <w:rsid w:val="00791F5D"/>
    <w:rsid w:val="00795965"/>
    <w:rsid w:val="007A0CAD"/>
    <w:rsid w:val="007A1D1A"/>
    <w:rsid w:val="007A3EC8"/>
    <w:rsid w:val="007A5B1A"/>
    <w:rsid w:val="007B0E88"/>
    <w:rsid w:val="007B4496"/>
    <w:rsid w:val="007B4942"/>
    <w:rsid w:val="007C0C54"/>
    <w:rsid w:val="007C1C7E"/>
    <w:rsid w:val="007C2DB0"/>
    <w:rsid w:val="007C3297"/>
    <w:rsid w:val="007C32F2"/>
    <w:rsid w:val="007D1E45"/>
    <w:rsid w:val="007D3757"/>
    <w:rsid w:val="007D5FE6"/>
    <w:rsid w:val="007D6BC9"/>
    <w:rsid w:val="007E7517"/>
    <w:rsid w:val="007F18BB"/>
    <w:rsid w:val="007F3D43"/>
    <w:rsid w:val="007F7712"/>
    <w:rsid w:val="008062F8"/>
    <w:rsid w:val="00806F01"/>
    <w:rsid w:val="00811361"/>
    <w:rsid w:val="00813DEE"/>
    <w:rsid w:val="008165EE"/>
    <w:rsid w:val="00820FE5"/>
    <w:rsid w:val="00824030"/>
    <w:rsid w:val="008245BD"/>
    <w:rsid w:val="00827E6F"/>
    <w:rsid w:val="00830DE4"/>
    <w:rsid w:val="0083125C"/>
    <w:rsid w:val="00832413"/>
    <w:rsid w:val="00833D97"/>
    <w:rsid w:val="00833FC6"/>
    <w:rsid w:val="00834383"/>
    <w:rsid w:val="00835D7D"/>
    <w:rsid w:val="0083753D"/>
    <w:rsid w:val="00840327"/>
    <w:rsid w:val="00841162"/>
    <w:rsid w:val="0084191F"/>
    <w:rsid w:val="00842B2E"/>
    <w:rsid w:val="00844468"/>
    <w:rsid w:val="008470FA"/>
    <w:rsid w:val="00850B4C"/>
    <w:rsid w:val="0085165B"/>
    <w:rsid w:val="0085442D"/>
    <w:rsid w:val="0085467C"/>
    <w:rsid w:val="0085467E"/>
    <w:rsid w:val="008604B8"/>
    <w:rsid w:val="00862570"/>
    <w:rsid w:val="00862EA4"/>
    <w:rsid w:val="008671C2"/>
    <w:rsid w:val="00871053"/>
    <w:rsid w:val="008712E4"/>
    <w:rsid w:val="00873874"/>
    <w:rsid w:val="00873A05"/>
    <w:rsid w:val="0087476D"/>
    <w:rsid w:val="00876F99"/>
    <w:rsid w:val="00877523"/>
    <w:rsid w:val="00877C6D"/>
    <w:rsid w:val="0088108C"/>
    <w:rsid w:val="008834A3"/>
    <w:rsid w:val="008861DD"/>
    <w:rsid w:val="00886A61"/>
    <w:rsid w:val="0089257F"/>
    <w:rsid w:val="008931F0"/>
    <w:rsid w:val="00896609"/>
    <w:rsid w:val="008976CF"/>
    <w:rsid w:val="008A02D1"/>
    <w:rsid w:val="008A0F37"/>
    <w:rsid w:val="008A20F2"/>
    <w:rsid w:val="008A2853"/>
    <w:rsid w:val="008A33A0"/>
    <w:rsid w:val="008A4A5B"/>
    <w:rsid w:val="008A5CC0"/>
    <w:rsid w:val="008A66F6"/>
    <w:rsid w:val="008A7323"/>
    <w:rsid w:val="008B19CA"/>
    <w:rsid w:val="008B2C8E"/>
    <w:rsid w:val="008B48DA"/>
    <w:rsid w:val="008B4AB0"/>
    <w:rsid w:val="008B5094"/>
    <w:rsid w:val="008B68C0"/>
    <w:rsid w:val="008B78AA"/>
    <w:rsid w:val="008C1734"/>
    <w:rsid w:val="008C1C2B"/>
    <w:rsid w:val="008C2493"/>
    <w:rsid w:val="008C39BF"/>
    <w:rsid w:val="008C4335"/>
    <w:rsid w:val="008C7EF2"/>
    <w:rsid w:val="008D115B"/>
    <w:rsid w:val="008D3A43"/>
    <w:rsid w:val="008D42E4"/>
    <w:rsid w:val="008D4B36"/>
    <w:rsid w:val="008D5138"/>
    <w:rsid w:val="008D61FA"/>
    <w:rsid w:val="008D72A2"/>
    <w:rsid w:val="008D75D0"/>
    <w:rsid w:val="008E3BB9"/>
    <w:rsid w:val="008E4783"/>
    <w:rsid w:val="008E485C"/>
    <w:rsid w:val="008E4C27"/>
    <w:rsid w:val="008E4D50"/>
    <w:rsid w:val="008E7127"/>
    <w:rsid w:val="008E7A1C"/>
    <w:rsid w:val="008F4E89"/>
    <w:rsid w:val="009000B6"/>
    <w:rsid w:val="0090185D"/>
    <w:rsid w:val="009038C5"/>
    <w:rsid w:val="0090470E"/>
    <w:rsid w:val="0090586D"/>
    <w:rsid w:val="00906819"/>
    <w:rsid w:val="00911C8E"/>
    <w:rsid w:val="00912813"/>
    <w:rsid w:val="009129F3"/>
    <w:rsid w:val="00912C24"/>
    <w:rsid w:val="009130CC"/>
    <w:rsid w:val="009157A3"/>
    <w:rsid w:val="00916D6E"/>
    <w:rsid w:val="00922784"/>
    <w:rsid w:val="0092397D"/>
    <w:rsid w:val="0092641F"/>
    <w:rsid w:val="009272B9"/>
    <w:rsid w:val="0093351D"/>
    <w:rsid w:val="00933FFB"/>
    <w:rsid w:val="00934916"/>
    <w:rsid w:val="00940AB0"/>
    <w:rsid w:val="009412A0"/>
    <w:rsid w:val="00941A8F"/>
    <w:rsid w:val="009428F6"/>
    <w:rsid w:val="009430CB"/>
    <w:rsid w:val="00945F00"/>
    <w:rsid w:val="00947AE7"/>
    <w:rsid w:val="0095022B"/>
    <w:rsid w:val="009502A9"/>
    <w:rsid w:val="00952382"/>
    <w:rsid w:val="00952DBB"/>
    <w:rsid w:val="0095403F"/>
    <w:rsid w:val="00955540"/>
    <w:rsid w:val="00955DF3"/>
    <w:rsid w:val="009569A6"/>
    <w:rsid w:val="009573AF"/>
    <w:rsid w:val="009608C4"/>
    <w:rsid w:val="0096107D"/>
    <w:rsid w:val="009619CA"/>
    <w:rsid w:val="00964811"/>
    <w:rsid w:val="00964904"/>
    <w:rsid w:val="00966D20"/>
    <w:rsid w:val="009707E1"/>
    <w:rsid w:val="0097087B"/>
    <w:rsid w:val="00973FD7"/>
    <w:rsid w:val="00975B17"/>
    <w:rsid w:val="00976179"/>
    <w:rsid w:val="009778B8"/>
    <w:rsid w:val="0098050E"/>
    <w:rsid w:val="009843E4"/>
    <w:rsid w:val="00994E62"/>
    <w:rsid w:val="00995385"/>
    <w:rsid w:val="00995414"/>
    <w:rsid w:val="00996780"/>
    <w:rsid w:val="00996A75"/>
    <w:rsid w:val="009A0047"/>
    <w:rsid w:val="009A0EF4"/>
    <w:rsid w:val="009A1D39"/>
    <w:rsid w:val="009A2CD3"/>
    <w:rsid w:val="009A5DD8"/>
    <w:rsid w:val="009A68EE"/>
    <w:rsid w:val="009B00C2"/>
    <w:rsid w:val="009B0D5D"/>
    <w:rsid w:val="009B1418"/>
    <w:rsid w:val="009B39E9"/>
    <w:rsid w:val="009B5BF7"/>
    <w:rsid w:val="009B61AC"/>
    <w:rsid w:val="009B724C"/>
    <w:rsid w:val="009B7D02"/>
    <w:rsid w:val="009C03A6"/>
    <w:rsid w:val="009C1973"/>
    <w:rsid w:val="009C20F4"/>
    <w:rsid w:val="009C20F7"/>
    <w:rsid w:val="009C2A2D"/>
    <w:rsid w:val="009C555C"/>
    <w:rsid w:val="009D0553"/>
    <w:rsid w:val="009D1FF1"/>
    <w:rsid w:val="009D4C90"/>
    <w:rsid w:val="009D4F15"/>
    <w:rsid w:val="009E091D"/>
    <w:rsid w:val="009E1527"/>
    <w:rsid w:val="009E290E"/>
    <w:rsid w:val="009E52A2"/>
    <w:rsid w:val="009E586B"/>
    <w:rsid w:val="009E6C7C"/>
    <w:rsid w:val="009E7765"/>
    <w:rsid w:val="009F310C"/>
    <w:rsid w:val="009F3ED3"/>
    <w:rsid w:val="009F3FFA"/>
    <w:rsid w:val="009F49F7"/>
    <w:rsid w:val="009F65C4"/>
    <w:rsid w:val="009F77FD"/>
    <w:rsid w:val="009F7AC8"/>
    <w:rsid w:val="00A00309"/>
    <w:rsid w:val="00A0051A"/>
    <w:rsid w:val="00A0072B"/>
    <w:rsid w:val="00A01A10"/>
    <w:rsid w:val="00A03108"/>
    <w:rsid w:val="00A057DF"/>
    <w:rsid w:val="00A0765D"/>
    <w:rsid w:val="00A07D62"/>
    <w:rsid w:val="00A104E0"/>
    <w:rsid w:val="00A112F0"/>
    <w:rsid w:val="00A1197C"/>
    <w:rsid w:val="00A1420E"/>
    <w:rsid w:val="00A145C8"/>
    <w:rsid w:val="00A16CA2"/>
    <w:rsid w:val="00A23693"/>
    <w:rsid w:val="00A239F6"/>
    <w:rsid w:val="00A2402D"/>
    <w:rsid w:val="00A31871"/>
    <w:rsid w:val="00A3283C"/>
    <w:rsid w:val="00A33700"/>
    <w:rsid w:val="00A3616A"/>
    <w:rsid w:val="00A406BA"/>
    <w:rsid w:val="00A47DC9"/>
    <w:rsid w:val="00A50ED9"/>
    <w:rsid w:val="00A5593E"/>
    <w:rsid w:val="00A62ECC"/>
    <w:rsid w:val="00A646D1"/>
    <w:rsid w:val="00A646D7"/>
    <w:rsid w:val="00A65D6F"/>
    <w:rsid w:val="00A66A91"/>
    <w:rsid w:val="00A71C8E"/>
    <w:rsid w:val="00A7206D"/>
    <w:rsid w:val="00A73831"/>
    <w:rsid w:val="00A75489"/>
    <w:rsid w:val="00A754B6"/>
    <w:rsid w:val="00A83080"/>
    <w:rsid w:val="00A83B3C"/>
    <w:rsid w:val="00A92BF1"/>
    <w:rsid w:val="00A93B43"/>
    <w:rsid w:val="00A95EC6"/>
    <w:rsid w:val="00AA107C"/>
    <w:rsid w:val="00AA1EE2"/>
    <w:rsid w:val="00AA2026"/>
    <w:rsid w:val="00AA36AE"/>
    <w:rsid w:val="00AA5B81"/>
    <w:rsid w:val="00AA7017"/>
    <w:rsid w:val="00AB0B09"/>
    <w:rsid w:val="00AB23EC"/>
    <w:rsid w:val="00AB2EEE"/>
    <w:rsid w:val="00AB3053"/>
    <w:rsid w:val="00AB41B8"/>
    <w:rsid w:val="00AB41F5"/>
    <w:rsid w:val="00AB43FC"/>
    <w:rsid w:val="00AB44E9"/>
    <w:rsid w:val="00AB7A77"/>
    <w:rsid w:val="00AC06A0"/>
    <w:rsid w:val="00AC1295"/>
    <w:rsid w:val="00AC228F"/>
    <w:rsid w:val="00AC29E0"/>
    <w:rsid w:val="00AC2D34"/>
    <w:rsid w:val="00AC30DE"/>
    <w:rsid w:val="00AC4517"/>
    <w:rsid w:val="00AC5B91"/>
    <w:rsid w:val="00AC7380"/>
    <w:rsid w:val="00AC7D4A"/>
    <w:rsid w:val="00AD08B3"/>
    <w:rsid w:val="00AD0D67"/>
    <w:rsid w:val="00AD3D5C"/>
    <w:rsid w:val="00AD5F51"/>
    <w:rsid w:val="00AD6E30"/>
    <w:rsid w:val="00AD7821"/>
    <w:rsid w:val="00AE026B"/>
    <w:rsid w:val="00AE07FF"/>
    <w:rsid w:val="00AE1304"/>
    <w:rsid w:val="00AF5720"/>
    <w:rsid w:val="00B002D6"/>
    <w:rsid w:val="00B02DAC"/>
    <w:rsid w:val="00B02EF6"/>
    <w:rsid w:val="00B072FF"/>
    <w:rsid w:val="00B1263D"/>
    <w:rsid w:val="00B12729"/>
    <w:rsid w:val="00B219E1"/>
    <w:rsid w:val="00B21DCE"/>
    <w:rsid w:val="00B221C6"/>
    <w:rsid w:val="00B231DA"/>
    <w:rsid w:val="00B24612"/>
    <w:rsid w:val="00B26050"/>
    <w:rsid w:val="00B26697"/>
    <w:rsid w:val="00B347D4"/>
    <w:rsid w:val="00B34DBA"/>
    <w:rsid w:val="00B35427"/>
    <w:rsid w:val="00B4052F"/>
    <w:rsid w:val="00B436CE"/>
    <w:rsid w:val="00B43F34"/>
    <w:rsid w:val="00B4477E"/>
    <w:rsid w:val="00B45913"/>
    <w:rsid w:val="00B46AF6"/>
    <w:rsid w:val="00B4749F"/>
    <w:rsid w:val="00B47571"/>
    <w:rsid w:val="00B47A9D"/>
    <w:rsid w:val="00B51A8D"/>
    <w:rsid w:val="00B51DC2"/>
    <w:rsid w:val="00B52A99"/>
    <w:rsid w:val="00B5355A"/>
    <w:rsid w:val="00B543E5"/>
    <w:rsid w:val="00B547D6"/>
    <w:rsid w:val="00B55F93"/>
    <w:rsid w:val="00B60993"/>
    <w:rsid w:val="00B613E6"/>
    <w:rsid w:val="00B62240"/>
    <w:rsid w:val="00B631B9"/>
    <w:rsid w:val="00B64C9B"/>
    <w:rsid w:val="00B651B3"/>
    <w:rsid w:val="00B763F0"/>
    <w:rsid w:val="00B82DE2"/>
    <w:rsid w:val="00B840A3"/>
    <w:rsid w:val="00B866B5"/>
    <w:rsid w:val="00B86B25"/>
    <w:rsid w:val="00B878D9"/>
    <w:rsid w:val="00B91723"/>
    <w:rsid w:val="00B94508"/>
    <w:rsid w:val="00B94B4C"/>
    <w:rsid w:val="00B97BEE"/>
    <w:rsid w:val="00BA2774"/>
    <w:rsid w:val="00BA3C5D"/>
    <w:rsid w:val="00BA416D"/>
    <w:rsid w:val="00BA5FB2"/>
    <w:rsid w:val="00BA7300"/>
    <w:rsid w:val="00BB24A0"/>
    <w:rsid w:val="00BB293B"/>
    <w:rsid w:val="00BB6E30"/>
    <w:rsid w:val="00BC1137"/>
    <w:rsid w:val="00BC12D2"/>
    <w:rsid w:val="00BC2F90"/>
    <w:rsid w:val="00BC47B3"/>
    <w:rsid w:val="00BC47FC"/>
    <w:rsid w:val="00BC5072"/>
    <w:rsid w:val="00BC5FBE"/>
    <w:rsid w:val="00BC63CE"/>
    <w:rsid w:val="00BD01EB"/>
    <w:rsid w:val="00BD29C3"/>
    <w:rsid w:val="00BD63C3"/>
    <w:rsid w:val="00BD6515"/>
    <w:rsid w:val="00BE1A4B"/>
    <w:rsid w:val="00BE1BE2"/>
    <w:rsid w:val="00BE2E05"/>
    <w:rsid w:val="00BE4648"/>
    <w:rsid w:val="00BF1E44"/>
    <w:rsid w:val="00BF2622"/>
    <w:rsid w:val="00BF3F19"/>
    <w:rsid w:val="00BF44CE"/>
    <w:rsid w:val="00BF70E6"/>
    <w:rsid w:val="00C00841"/>
    <w:rsid w:val="00C00CAF"/>
    <w:rsid w:val="00C018EB"/>
    <w:rsid w:val="00C02FFC"/>
    <w:rsid w:val="00C030EB"/>
    <w:rsid w:val="00C06671"/>
    <w:rsid w:val="00C0761D"/>
    <w:rsid w:val="00C07964"/>
    <w:rsid w:val="00C10C57"/>
    <w:rsid w:val="00C11F87"/>
    <w:rsid w:val="00C12A06"/>
    <w:rsid w:val="00C149B8"/>
    <w:rsid w:val="00C15916"/>
    <w:rsid w:val="00C16463"/>
    <w:rsid w:val="00C2081D"/>
    <w:rsid w:val="00C2174A"/>
    <w:rsid w:val="00C24E04"/>
    <w:rsid w:val="00C279C3"/>
    <w:rsid w:val="00C30635"/>
    <w:rsid w:val="00C319E0"/>
    <w:rsid w:val="00C322AE"/>
    <w:rsid w:val="00C34EB2"/>
    <w:rsid w:val="00C363A0"/>
    <w:rsid w:val="00C40166"/>
    <w:rsid w:val="00C40E89"/>
    <w:rsid w:val="00C42BA2"/>
    <w:rsid w:val="00C43E2F"/>
    <w:rsid w:val="00C46993"/>
    <w:rsid w:val="00C50D7A"/>
    <w:rsid w:val="00C52CC8"/>
    <w:rsid w:val="00C532B3"/>
    <w:rsid w:val="00C5487C"/>
    <w:rsid w:val="00C55D6D"/>
    <w:rsid w:val="00C57C3F"/>
    <w:rsid w:val="00C62A35"/>
    <w:rsid w:val="00C642C1"/>
    <w:rsid w:val="00C64775"/>
    <w:rsid w:val="00C7001D"/>
    <w:rsid w:val="00C705CF"/>
    <w:rsid w:val="00C71910"/>
    <w:rsid w:val="00C730EA"/>
    <w:rsid w:val="00C742DA"/>
    <w:rsid w:val="00C747D1"/>
    <w:rsid w:val="00C75CB6"/>
    <w:rsid w:val="00C765FE"/>
    <w:rsid w:val="00C76C83"/>
    <w:rsid w:val="00C853D7"/>
    <w:rsid w:val="00C86729"/>
    <w:rsid w:val="00C90044"/>
    <w:rsid w:val="00C91555"/>
    <w:rsid w:val="00C93633"/>
    <w:rsid w:val="00C94069"/>
    <w:rsid w:val="00C954AA"/>
    <w:rsid w:val="00C96616"/>
    <w:rsid w:val="00C968EC"/>
    <w:rsid w:val="00C969BF"/>
    <w:rsid w:val="00CA0043"/>
    <w:rsid w:val="00CA22F6"/>
    <w:rsid w:val="00CA36C9"/>
    <w:rsid w:val="00CA38B8"/>
    <w:rsid w:val="00CA3E2B"/>
    <w:rsid w:val="00CB01E9"/>
    <w:rsid w:val="00CB18F6"/>
    <w:rsid w:val="00CB3E73"/>
    <w:rsid w:val="00CB56CC"/>
    <w:rsid w:val="00CB59AA"/>
    <w:rsid w:val="00CB5BBB"/>
    <w:rsid w:val="00CB6645"/>
    <w:rsid w:val="00CB7E1A"/>
    <w:rsid w:val="00CC204B"/>
    <w:rsid w:val="00CC27E1"/>
    <w:rsid w:val="00CC4B1E"/>
    <w:rsid w:val="00CC4F6C"/>
    <w:rsid w:val="00CD121E"/>
    <w:rsid w:val="00CD1383"/>
    <w:rsid w:val="00CD5949"/>
    <w:rsid w:val="00CD5DCD"/>
    <w:rsid w:val="00CE0519"/>
    <w:rsid w:val="00CE1EA7"/>
    <w:rsid w:val="00CE4888"/>
    <w:rsid w:val="00D00E16"/>
    <w:rsid w:val="00D00EEC"/>
    <w:rsid w:val="00D010F5"/>
    <w:rsid w:val="00D03DCA"/>
    <w:rsid w:val="00D04CD6"/>
    <w:rsid w:val="00D04F3C"/>
    <w:rsid w:val="00D11738"/>
    <w:rsid w:val="00D15579"/>
    <w:rsid w:val="00D1598B"/>
    <w:rsid w:val="00D17FE2"/>
    <w:rsid w:val="00D20122"/>
    <w:rsid w:val="00D22B82"/>
    <w:rsid w:val="00D22EAC"/>
    <w:rsid w:val="00D24862"/>
    <w:rsid w:val="00D248BA"/>
    <w:rsid w:val="00D303AF"/>
    <w:rsid w:val="00D30630"/>
    <w:rsid w:val="00D31A97"/>
    <w:rsid w:val="00D3304A"/>
    <w:rsid w:val="00D34D36"/>
    <w:rsid w:val="00D354E5"/>
    <w:rsid w:val="00D35B3A"/>
    <w:rsid w:val="00D401FA"/>
    <w:rsid w:val="00D4148A"/>
    <w:rsid w:val="00D41F82"/>
    <w:rsid w:val="00D45FCF"/>
    <w:rsid w:val="00D4642F"/>
    <w:rsid w:val="00D46868"/>
    <w:rsid w:val="00D51B18"/>
    <w:rsid w:val="00D52045"/>
    <w:rsid w:val="00D60135"/>
    <w:rsid w:val="00D6332C"/>
    <w:rsid w:val="00D64D32"/>
    <w:rsid w:val="00D67F82"/>
    <w:rsid w:val="00D67FF2"/>
    <w:rsid w:val="00D70B89"/>
    <w:rsid w:val="00D71465"/>
    <w:rsid w:val="00D715EB"/>
    <w:rsid w:val="00D71F87"/>
    <w:rsid w:val="00D7374D"/>
    <w:rsid w:val="00D7389A"/>
    <w:rsid w:val="00D753E0"/>
    <w:rsid w:val="00D773A7"/>
    <w:rsid w:val="00D77ABD"/>
    <w:rsid w:val="00D80A4C"/>
    <w:rsid w:val="00D80B05"/>
    <w:rsid w:val="00D81D70"/>
    <w:rsid w:val="00D935FB"/>
    <w:rsid w:val="00D96FEE"/>
    <w:rsid w:val="00D97BFE"/>
    <w:rsid w:val="00DA1937"/>
    <w:rsid w:val="00DA2A7F"/>
    <w:rsid w:val="00DA4F6F"/>
    <w:rsid w:val="00DA60E9"/>
    <w:rsid w:val="00DA7CC4"/>
    <w:rsid w:val="00DB060A"/>
    <w:rsid w:val="00DB735F"/>
    <w:rsid w:val="00DC05A4"/>
    <w:rsid w:val="00DC1C00"/>
    <w:rsid w:val="00DC2DE1"/>
    <w:rsid w:val="00DC3264"/>
    <w:rsid w:val="00DC3395"/>
    <w:rsid w:val="00DC464B"/>
    <w:rsid w:val="00DC6077"/>
    <w:rsid w:val="00DC6305"/>
    <w:rsid w:val="00DC6DA1"/>
    <w:rsid w:val="00DC6DE6"/>
    <w:rsid w:val="00DD07E4"/>
    <w:rsid w:val="00DD1809"/>
    <w:rsid w:val="00DD1E28"/>
    <w:rsid w:val="00DD45D4"/>
    <w:rsid w:val="00DE261D"/>
    <w:rsid w:val="00DE3287"/>
    <w:rsid w:val="00DE3F8B"/>
    <w:rsid w:val="00DE5DF7"/>
    <w:rsid w:val="00DE64FB"/>
    <w:rsid w:val="00DE7EB3"/>
    <w:rsid w:val="00DF08B9"/>
    <w:rsid w:val="00DF2FF9"/>
    <w:rsid w:val="00DF3D0C"/>
    <w:rsid w:val="00DF3ECD"/>
    <w:rsid w:val="00DF5216"/>
    <w:rsid w:val="00E00308"/>
    <w:rsid w:val="00E00586"/>
    <w:rsid w:val="00E02798"/>
    <w:rsid w:val="00E07813"/>
    <w:rsid w:val="00E0795A"/>
    <w:rsid w:val="00E07E2B"/>
    <w:rsid w:val="00E113F3"/>
    <w:rsid w:val="00E11F5F"/>
    <w:rsid w:val="00E12B25"/>
    <w:rsid w:val="00E15BB7"/>
    <w:rsid w:val="00E15CE0"/>
    <w:rsid w:val="00E16086"/>
    <w:rsid w:val="00E22048"/>
    <w:rsid w:val="00E23495"/>
    <w:rsid w:val="00E24022"/>
    <w:rsid w:val="00E25FFA"/>
    <w:rsid w:val="00E26188"/>
    <w:rsid w:val="00E26B9B"/>
    <w:rsid w:val="00E27846"/>
    <w:rsid w:val="00E30228"/>
    <w:rsid w:val="00E35C0A"/>
    <w:rsid w:val="00E361BA"/>
    <w:rsid w:val="00E36DA3"/>
    <w:rsid w:val="00E37752"/>
    <w:rsid w:val="00E40757"/>
    <w:rsid w:val="00E41388"/>
    <w:rsid w:val="00E4157B"/>
    <w:rsid w:val="00E4200D"/>
    <w:rsid w:val="00E42460"/>
    <w:rsid w:val="00E45591"/>
    <w:rsid w:val="00E47DD0"/>
    <w:rsid w:val="00E47FCA"/>
    <w:rsid w:val="00E525EE"/>
    <w:rsid w:val="00E53327"/>
    <w:rsid w:val="00E54C04"/>
    <w:rsid w:val="00E562AE"/>
    <w:rsid w:val="00E5738C"/>
    <w:rsid w:val="00E6023A"/>
    <w:rsid w:val="00E6053E"/>
    <w:rsid w:val="00E625C8"/>
    <w:rsid w:val="00E63AAA"/>
    <w:rsid w:val="00E644CA"/>
    <w:rsid w:val="00E64533"/>
    <w:rsid w:val="00E64847"/>
    <w:rsid w:val="00E64DC4"/>
    <w:rsid w:val="00E64E92"/>
    <w:rsid w:val="00E6507F"/>
    <w:rsid w:val="00E664FC"/>
    <w:rsid w:val="00E67D53"/>
    <w:rsid w:val="00E706D9"/>
    <w:rsid w:val="00E7126A"/>
    <w:rsid w:val="00E713AF"/>
    <w:rsid w:val="00E720E0"/>
    <w:rsid w:val="00E72BBF"/>
    <w:rsid w:val="00E73869"/>
    <w:rsid w:val="00E76A50"/>
    <w:rsid w:val="00E806D6"/>
    <w:rsid w:val="00E81079"/>
    <w:rsid w:val="00E828AE"/>
    <w:rsid w:val="00E8443E"/>
    <w:rsid w:val="00E84457"/>
    <w:rsid w:val="00E8563D"/>
    <w:rsid w:val="00E862FE"/>
    <w:rsid w:val="00E8771F"/>
    <w:rsid w:val="00E8796C"/>
    <w:rsid w:val="00E87BA9"/>
    <w:rsid w:val="00E91AA2"/>
    <w:rsid w:val="00E91B4D"/>
    <w:rsid w:val="00E968F8"/>
    <w:rsid w:val="00E96F41"/>
    <w:rsid w:val="00E97174"/>
    <w:rsid w:val="00E977C1"/>
    <w:rsid w:val="00EA0CBB"/>
    <w:rsid w:val="00EA1523"/>
    <w:rsid w:val="00EA2D03"/>
    <w:rsid w:val="00EA7274"/>
    <w:rsid w:val="00EB1BC9"/>
    <w:rsid w:val="00EB2DA4"/>
    <w:rsid w:val="00EB4D87"/>
    <w:rsid w:val="00EB5040"/>
    <w:rsid w:val="00EC338B"/>
    <w:rsid w:val="00EC64C1"/>
    <w:rsid w:val="00EC7BE9"/>
    <w:rsid w:val="00EC7E71"/>
    <w:rsid w:val="00ED0970"/>
    <w:rsid w:val="00ED0FDF"/>
    <w:rsid w:val="00ED2D36"/>
    <w:rsid w:val="00ED464F"/>
    <w:rsid w:val="00EE7A15"/>
    <w:rsid w:val="00EF1D26"/>
    <w:rsid w:val="00EF5192"/>
    <w:rsid w:val="00EF78AF"/>
    <w:rsid w:val="00F01F04"/>
    <w:rsid w:val="00F02497"/>
    <w:rsid w:val="00F02894"/>
    <w:rsid w:val="00F0322A"/>
    <w:rsid w:val="00F060C8"/>
    <w:rsid w:val="00F06313"/>
    <w:rsid w:val="00F0688B"/>
    <w:rsid w:val="00F076C8"/>
    <w:rsid w:val="00F17296"/>
    <w:rsid w:val="00F17D6E"/>
    <w:rsid w:val="00F20D1D"/>
    <w:rsid w:val="00F20FAB"/>
    <w:rsid w:val="00F21EA2"/>
    <w:rsid w:val="00F24CFC"/>
    <w:rsid w:val="00F25E6B"/>
    <w:rsid w:val="00F30E28"/>
    <w:rsid w:val="00F321B3"/>
    <w:rsid w:val="00F32E2A"/>
    <w:rsid w:val="00F32FF8"/>
    <w:rsid w:val="00F33B3E"/>
    <w:rsid w:val="00F3480F"/>
    <w:rsid w:val="00F37767"/>
    <w:rsid w:val="00F41B04"/>
    <w:rsid w:val="00F422BF"/>
    <w:rsid w:val="00F42461"/>
    <w:rsid w:val="00F477AA"/>
    <w:rsid w:val="00F5156C"/>
    <w:rsid w:val="00F52693"/>
    <w:rsid w:val="00F52D23"/>
    <w:rsid w:val="00F52D3D"/>
    <w:rsid w:val="00F55EE4"/>
    <w:rsid w:val="00F573D6"/>
    <w:rsid w:val="00F57B6C"/>
    <w:rsid w:val="00F63EA9"/>
    <w:rsid w:val="00F66381"/>
    <w:rsid w:val="00F6683E"/>
    <w:rsid w:val="00F67181"/>
    <w:rsid w:val="00F70138"/>
    <w:rsid w:val="00F71949"/>
    <w:rsid w:val="00F74B8C"/>
    <w:rsid w:val="00F74C62"/>
    <w:rsid w:val="00F75226"/>
    <w:rsid w:val="00F75779"/>
    <w:rsid w:val="00F7789F"/>
    <w:rsid w:val="00F849E6"/>
    <w:rsid w:val="00F85C32"/>
    <w:rsid w:val="00F8703F"/>
    <w:rsid w:val="00F8792D"/>
    <w:rsid w:val="00F926D7"/>
    <w:rsid w:val="00F934B3"/>
    <w:rsid w:val="00F94BF9"/>
    <w:rsid w:val="00F96343"/>
    <w:rsid w:val="00F97576"/>
    <w:rsid w:val="00FA1A1F"/>
    <w:rsid w:val="00FA2164"/>
    <w:rsid w:val="00FA33CE"/>
    <w:rsid w:val="00FA5D49"/>
    <w:rsid w:val="00FA5F71"/>
    <w:rsid w:val="00FA6098"/>
    <w:rsid w:val="00FA6E76"/>
    <w:rsid w:val="00FA74E0"/>
    <w:rsid w:val="00FB0459"/>
    <w:rsid w:val="00FB0F49"/>
    <w:rsid w:val="00FB1728"/>
    <w:rsid w:val="00FB1FA2"/>
    <w:rsid w:val="00FB2799"/>
    <w:rsid w:val="00FB2DBA"/>
    <w:rsid w:val="00FB3238"/>
    <w:rsid w:val="00FB715F"/>
    <w:rsid w:val="00FB7664"/>
    <w:rsid w:val="00FC0233"/>
    <w:rsid w:val="00FC06BD"/>
    <w:rsid w:val="00FC08E5"/>
    <w:rsid w:val="00FC2212"/>
    <w:rsid w:val="00FC4F20"/>
    <w:rsid w:val="00FC64FA"/>
    <w:rsid w:val="00FC6C2D"/>
    <w:rsid w:val="00FD025B"/>
    <w:rsid w:val="00FD16D1"/>
    <w:rsid w:val="00FD285F"/>
    <w:rsid w:val="00FD4071"/>
    <w:rsid w:val="00FD70DE"/>
    <w:rsid w:val="00FE044C"/>
    <w:rsid w:val="00FE14E8"/>
    <w:rsid w:val="00FE3100"/>
    <w:rsid w:val="00FE4BD4"/>
    <w:rsid w:val="00FE5F6E"/>
    <w:rsid w:val="00FE70E2"/>
    <w:rsid w:val="00FF210F"/>
    <w:rsid w:val="00FF4DC4"/>
    <w:rsid w:val="00FF5420"/>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9EE1C"/>
  <w15:docId w15:val="{CD1A982D-ED62-40FE-A837-06F32099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4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4947"/>
    <w:rPr>
      <w:rFonts w:ascii="Tahoma" w:hAnsi="Tahoma" w:cs="Tahoma"/>
      <w:sz w:val="16"/>
      <w:szCs w:val="16"/>
    </w:rPr>
  </w:style>
  <w:style w:type="paragraph" w:styleId="Footer">
    <w:name w:val="footer"/>
    <w:basedOn w:val="Normal"/>
    <w:link w:val="FooterChar"/>
    <w:rsid w:val="00514947"/>
    <w:pPr>
      <w:tabs>
        <w:tab w:val="center" w:pos="4320"/>
        <w:tab w:val="right" w:pos="8640"/>
      </w:tabs>
    </w:pPr>
  </w:style>
  <w:style w:type="character" w:customStyle="1" w:styleId="FooterChar">
    <w:name w:val="Footer Char"/>
    <w:link w:val="Footer"/>
    <w:rsid w:val="00514947"/>
    <w:rPr>
      <w:sz w:val="28"/>
      <w:szCs w:val="28"/>
      <w:lang w:val="en-US" w:eastAsia="en-US" w:bidi="ar-SA"/>
    </w:rPr>
  </w:style>
  <w:style w:type="paragraph" w:styleId="NormalWeb">
    <w:name w:val="Normal (Web)"/>
    <w:basedOn w:val="Normal"/>
    <w:uiPriority w:val="99"/>
    <w:rsid w:val="00514947"/>
    <w:pPr>
      <w:spacing w:before="100" w:beforeAutospacing="1" w:after="100" w:afterAutospacing="1"/>
    </w:pPr>
    <w:rPr>
      <w:sz w:val="24"/>
      <w:szCs w:val="24"/>
    </w:rPr>
  </w:style>
  <w:style w:type="paragraph" w:styleId="Header">
    <w:name w:val="header"/>
    <w:basedOn w:val="Normal"/>
    <w:link w:val="HeaderChar"/>
    <w:uiPriority w:val="99"/>
    <w:rsid w:val="00514947"/>
    <w:pPr>
      <w:tabs>
        <w:tab w:val="center" w:pos="4320"/>
        <w:tab w:val="right" w:pos="8640"/>
      </w:tabs>
    </w:pPr>
  </w:style>
  <w:style w:type="paragraph" w:styleId="BodyTextIndent">
    <w:name w:val="Body Text Indent"/>
    <w:basedOn w:val="Normal"/>
    <w:link w:val="BodyTextIndentChar"/>
    <w:rsid w:val="00514947"/>
    <w:pPr>
      <w:spacing w:after="120"/>
      <w:ind w:left="360"/>
    </w:pPr>
  </w:style>
  <w:style w:type="character" w:styleId="CommentReference">
    <w:name w:val="annotation reference"/>
    <w:semiHidden/>
    <w:rsid w:val="00514947"/>
    <w:rPr>
      <w:sz w:val="16"/>
      <w:szCs w:val="16"/>
    </w:rPr>
  </w:style>
  <w:style w:type="paragraph" w:styleId="CommentText">
    <w:name w:val="annotation text"/>
    <w:basedOn w:val="Normal"/>
    <w:link w:val="CommentTextChar"/>
    <w:semiHidden/>
    <w:rsid w:val="00514947"/>
    <w:rPr>
      <w:sz w:val="20"/>
      <w:szCs w:val="20"/>
    </w:rPr>
  </w:style>
  <w:style w:type="character" w:styleId="PageNumber">
    <w:name w:val="page number"/>
    <w:basedOn w:val="DefaultParagraphFont"/>
    <w:rsid w:val="00514947"/>
  </w:style>
  <w:style w:type="paragraph" w:customStyle="1" w:styleId="Char">
    <w:name w:val="Char"/>
    <w:basedOn w:val="Normal"/>
    <w:rsid w:val="00120759"/>
    <w:pPr>
      <w:pageBreakBefore/>
      <w:spacing w:before="100" w:beforeAutospacing="1" w:after="100" w:afterAutospacing="1"/>
    </w:pPr>
    <w:rPr>
      <w:rFonts w:ascii="Tahoma" w:hAnsi="Tahoma" w:cs="Tahoma"/>
      <w:sz w:val="20"/>
      <w:szCs w:val="20"/>
    </w:rPr>
  </w:style>
  <w:style w:type="character" w:customStyle="1" w:styleId="apple-converted-space">
    <w:name w:val="apple-converted-space"/>
    <w:rsid w:val="00E27846"/>
  </w:style>
  <w:style w:type="character" w:styleId="Hyperlink">
    <w:name w:val="Hyperlink"/>
    <w:unhideWhenUsed/>
    <w:rsid w:val="009502A9"/>
    <w:rPr>
      <w:color w:val="0000FF"/>
      <w:u w:val="single"/>
    </w:rPr>
  </w:style>
  <w:style w:type="character" w:customStyle="1" w:styleId="HeaderChar">
    <w:name w:val="Header Char"/>
    <w:link w:val="Header"/>
    <w:uiPriority w:val="99"/>
    <w:rsid w:val="00F33B3E"/>
    <w:rPr>
      <w:sz w:val="28"/>
      <w:szCs w:val="28"/>
    </w:rPr>
  </w:style>
  <w:style w:type="paragraph" w:styleId="ListParagraph">
    <w:name w:val="List Paragraph"/>
    <w:basedOn w:val="Normal"/>
    <w:uiPriority w:val="34"/>
    <w:qFormat/>
    <w:rsid w:val="004B1285"/>
    <w:pPr>
      <w:ind w:left="720"/>
      <w:contextualSpacing/>
    </w:pPr>
  </w:style>
  <w:style w:type="paragraph" w:styleId="CommentSubject">
    <w:name w:val="annotation subject"/>
    <w:basedOn w:val="CommentText"/>
    <w:next w:val="CommentText"/>
    <w:link w:val="CommentSubjectChar"/>
    <w:semiHidden/>
    <w:unhideWhenUsed/>
    <w:rsid w:val="00B613E6"/>
    <w:rPr>
      <w:b/>
      <w:bCs/>
    </w:rPr>
  </w:style>
  <w:style w:type="character" w:customStyle="1" w:styleId="CommentTextChar">
    <w:name w:val="Comment Text Char"/>
    <w:basedOn w:val="DefaultParagraphFont"/>
    <w:link w:val="CommentText"/>
    <w:semiHidden/>
    <w:rsid w:val="00B613E6"/>
  </w:style>
  <w:style w:type="character" w:customStyle="1" w:styleId="CommentSubjectChar">
    <w:name w:val="Comment Subject Char"/>
    <w:basedOn w:val="CommentTextChar"/>
    <w:link w:val="CommentSubject"/>
    <w:semiHidden/>
    <w:rsid w:val="00B613E6"/>
    <w:rPr>
      <w:b/>
      <w:bCs/>
    </w:rPr>
  </w:style>
  <w:style w:type="paragraph" w:styleId="Revision">
    <w:name w:val="Revision"/>
    <w:hidden/>
    <w:uiPriority w:val="99"/>
    <w:semiHidden/>
    <w:rsid w:val="00B613E6"/>
    <w:rPr>
      <w:sz w:val="28"/>
      <w:szCs w:val="28"/>
    </w:rPr>
  </w:style>
  <w:style w:type="character" w:customStyle="1" w:styleId="BodyTextIndentChar">
    <w:name w:val="Body Text Indent Char"/>
    <w:basedOn w:val="DefaultParagraphFont"/>
    <w:link w:val="BodyTextIndent"/>
    <w:rsid w:val="004A5D8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5089">
      <w:bodyDiv w:val="1"/>
      <w:marLeft w:val="0"/>
      <w:marRight w:val="0"/>
      <w:marTop w:val="0"/>
      <w:marBottom w:val="0"/>
      <w:divBdr>
        <w:top w:val="none" w:sz="0" w:space="0" w:color="auto"/>
        <w:left w:val="none" w:sz="0" w:space="0" w:color="auto"/>
        <w:bottom w:val="none" w:sz="0" w:space="0" w:color="auto"/>
        <w:right w:val="none" w:sz="0" w:space="0" w:color="auto"/>
      </w:divBdr>
    </w:div>
    <w:div w:id="608970965">
      <w:bodyDiv w:val="1"/>
      <w:marLeft w:val="0"/>
      <w:marRight w:val="0"/>
      <w:marTop w:val="0"/>
      <w:marBottom w:val="0"/>
      <w:divBdr>
        <w:top w:val="none" w:sz="0" w:space="0" w:color="auto"/>
        <w:left w:val="none" w:sz="0" w:space="0" w:color="auto"/>
        <w:bottom w:val="none" w:sz="0" w:space="0" w:color="auto"/>
        <w:right w:val="none" w:sz="0" w:space="0" w:color="auto"/>
      </w:divBdr>
    </w:div>
    <w:div w:id="1103451171">
      <w:bodyDiv w:val="1"/>
      <w:marLeft w:val="0"/>
      <w:marRight w:val="0"/>
      <w:marTop w:val="0"/>
      <w:marBottom w:val="0"/>
      <w:divBdr>
        <w:top w:val="none" w:sz="0" w:space="0" w:color="auto"/>
        <w:left w:val="none" w:sz="0" w:space="0" w:color="auto"/>
        <w:bottom w:val="none" w:sz="0" w:space="0" w:color="auto"/>
        <w:right w:val="none" w:sz="0" w:space="0" w:color="auto"/>
      </w:divBdr>
      <w:divsChild>
        <w:div w:id="2095125347">
          <w:marLeft w:val="0"/>
          <w:marRight w:val="0"/>
          <w:marTop w:val="0"/>
          <w:marBottom w:val="0"/>
          <w:divBdr>
            <w:top w:val="none" w:sz="0" w:space="0" w:color="auto"/>
            <w:left w:val="none" w:sz="0" w:space="0" w:color="auto"/>
            <w:bottom w:val="none" w:sz="0" w:space="0" w:color="auto"/>
            <w:right w:val="none" w:sz="0" w:space="0" w:color="auto"/>
          </w:divBdr>
          <w:divsChild>
            <w:div w:id="1788114598">
              <w:marLeft w:val="0"/>
              <w:marRight w:val="0"/>
              <w:marTop w:val="0"/>
              <w:marBottom w:val="0"/>
              <w:divBdr>
                <w:top w:val="none" w:sz="0" w:space="0" w:color="auto"/>
                <w:left w:val="none" w:sz="0" w:space="0" w:color="auto"/>
                <w:bottom w:val="none" w:sz="0" w:space="0" w:color="auto"/>
                <w:right w:val="none" w:sz="0" w:space="0" w:color="auto"/>
              </w:divBdr>
              <w:divsChild>
                <w:div w:id="1354651320">
                  <w:marLeft w:val="0"/>
                  <w:marRight w:val="225"/>
                  <w:marTop w:val="0"/>
                  <w:marBottom w:val="0"/>
                  <w:divBdr>
                    <w:top w:val="none" w:sz="0" w:space="0" w:color="auto"/>
                    <w:left w:val="none" w:sz="0" w:space="0" w:color="auto"/>
                    <w:bottom w:val="none" w:sz="0" w:space="0" w:color="auto"/>
                    <w:right w:val="none" w:sz="0" w:space="0" w:color="auto"/>
                  </w:divBdr>
                  <w:divsChild>
                    <w:div w:id="1070998606">
                      <w:marLeft w:val="0"/>
                      <w:marRight w:val="0"/>
                      <w:marTop w:val="0"/>
                      <w:marBottom w:val="0"/>
                      <w:divBdr>
                        <w:top w:val="none" w:sz="0" w:space="0" w:color="auto"/>
                        <w:left w:val="none" w:sz="0" w:space="0" w:color="auto"/>
                        <w:bottom w:val="none" w:sz="0" w:space="0" w:color="auto"/>
                        <w:right w:val="none" w:sz="0" w:space="0" w:color="auto"/>
                      </w:divBdr>
                      <w:divsChild>
                        <w:div w:id="150606394">
                          <w:marLeft w:val="0"/>
                          <w:marRight w:val="0"/>
                          <w:marTop w:val="0"/>
                          <w:marBottom w:val="0"/>
                          <w:divBdr>
                            <w:top w:val="none" w:sz="0" w:space="0" w:color="auto"/>
                            <w:left w:val="none" w:sz="0" w:space="0" w:color="auto"/>
                            <w:bottom w:val="none" w:sz="0" w:space="0" w:color="auto"/>
                            <w:right w:val="none" w:sz="0" w:space="0" w:color="auto"/>
                          </w:divBdr>
                          <w:divsChild>
                            <w:div w:id="361589848">
                              <w:marLeft w:val="0"/>
                              <w:marRight w:val="0"/>
                              <w:marTop w:val="0"/>
                              <w:marBottom w:val="0"/>
                              <w:divBdr>
                                <w:top w:val="none" w:sz="0" w:space="0" w:color="auto"/>
                                <w:left w:val="none" w:sz="0" w:space="0" w:color="auto"/>
                                <w:bottom w:val="none" w:sz="0" w:space="0" w:color="auto"/>
                                <w:right w:val="none" w:sz="0" w:space="0" w:color="auto"/>
                              </w:divBdr>
                              <w:divsChild>
                                <w:div w:id="11782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6178">
      <w:bodyDiv w:val="1"/>
      <w:marLeft w:val="0"/>
      <w:marRight w:val="0"/>
      <w:marTop w:val="0"/>
      <w:marBottom w:val="0"/>
      <w:divBdr>
        <w:top w:val="none" w:sz="0" w:space="0" w:color="auto"/>
        <w:left w:val="none" w:sz="0" w:space="0" w:color="auto"/>
        <w:bottom w:val="none" w:sz="0" w:space="0" w:color="auto"/>
        <w:right w:val="none" w:sz="0" w:space="0" w:color="auto"/>
      </w:divBdr>
    </w:div>
    <w:div w:id="1557543914">
      <w:bodyDiv w:val="1"/>
      <w:marLeft w:val="0"/>
      <w:marRight w:val="0"/>
      <w:marTop w:val="0"/>
      <w:marBottom w:val="0"/>
      <w:divBdr>
        <w:top w:val="none" w:sz="0" w:space="0" w:color="auto"/>
        <w:left w:val="none" w:sz="0" w:space="0" w:color="auto"/>
        <w:bottom w:val="none" w:sz="0" w:space="0" w:color="auto"/>
        <w:right w:val="none" w:sz="0" w:space="0" w:color="auto"/>
      </w:divBdr>
    </w:div>
    <w:div w:id="1780568197">
      <w:bodyDiv w:val="1"/>
      <w:marLeft w:val="0"/>
      <w:marRight w:val="0"/>
      <w:marTop w:val="0"/>
      <w:marBottom w:val="0"/>
      <w:divBdr>
        <w:top w:val="none" w:sz="0" w:space="0" w:color="auto"/>
        <w:left w:val="none" w:sz="0" w:space="0" w:color="auto"/>
        <w:bottom w:val="none" w:sz="0" w:space="0" w:color="auto"/>
        <w:right w:val="none" w:sz="0" w:space="0" w:color="auto"/>
      </w:divBdr>
    </w:div>
    <w:div w:id="19732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AA3AE-6F3F-49DD-94F2-086A98568FA7}">
  <ds:schemaRefs>
    <ds:schemaRef ds:uri="http://schemas.openxmlformats.org/officeDocument/2006/bibliography"/>
  </ds:schemaRefs>
</ds:datastoreItem>
</file>

<file path=customXml/itemProps2.xml><?xml version="1.0" encoding="utf-8"?>
<ds:datastoreItem xmlns:ds="http://schemas.openxmlformats.org/officeDocument/2006/customXml" ds:itemID="{4520A6AA-4E6D-4F5C-B52E-2E2F594C0070}"/>
</file>

<file path=customXml/itemProps3.xml><?xml version="1.0" encoding="utf-8"?>
<ds:datastoreItem xmlns:ds="http://schemas.openxmlformats.org/officeDocument/2006/customXml" ds:itemID="{3D86A2E1-29EC-4D3A-AA79-FDD2E7C53B86}"/>
</file>

<file path=customXml/itemProps4.xml><?xml version="1.0" encoding="utf-8"?>
<ds:datastoreItem xmlns:ds="http://schemas.openxmlformats.org/officeDocument/2006/customXml" ds:itemID="{43A01F19-849C-4942-BD11-7D599ED17FE5}"/>
</file>

<file path=docProps/app.xml><?xml version="1.0" encoding="utf-8"?>
<Properties xmlns="http://schemas.openxmlformats.org/officeDocument/2006/extended-properties" xmlns:vt="http://schemas.openxmlformats.org/officeDocument/2006/docPropsVTypes">
  <Template>Normal</Template>
  <TotalTime>4</TotalTime>
  <Pages>16</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NGÂN HÀNG NHÀ NƯỚC                     CỘNG HOÀ XÃ HỘI CHỦ NGHĨA VIỆT NAM</vt:lpstr>
    </vt:vector>
  </TitlesOfParts>
  <Company>&lt;egyptian hak&gt;</Company>
  <LinksUpToDate>false</LinksUpToDate>
  <CharactersWithSpaces>28606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CỘNG HOÀ XÃ HỘI CHỦ NGHĨA VIỆT NAM</dc:title>
  <dc:creator>Windows</dc:creator>
  <cp:lastModifiedBy>Vu Quoc Thanh (PC)</cp:lastModifiedBy>
  <cp:revision>3</cp:revision>
  <cp:lastPrinted>2024-06-25T06:38:00Z</cp:lastPrinted>
  <dcterms:created xsi:type="dcterms:W3CDTF">2024-07-03T02:58:00Z</dcterms:created>
  <dcterms:modified xsi:type="dcterms:W3CDTF">2024-07-03T03:02:00Z</dcterms:modified>
</cp:coreProperties>
</file>